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1390"/>
        <w:gridCol w:w="1259"/>
        <w:gridCol w:w="1106"/>
        <w:gridCol w:w="1551"/>
        <w:gridCol w:w="201"/>
        <w:gridCol w:w="1042"/>
        <w:gridCol w:w="161"/>
        <w:gridCol w:w="900"/>
        <w:gridCol w:w="755"/>
      </w:tblGrid>
      <w:tr w:rsidR="00A347BC" w:rsidRPr="000F2CC0" w14:paraId="6F73B46B" w14:textId="77777777" w:rsidTr="00FC4D70">
        <w:trPr>
          <w:trHeight w:val="397"/>
          <w:jc w:val="center"/>
        </w:trPr>
        <w:tc>
          <w:tcPr>
            <w:tcW w:w="2166" w:type="dxa"/>
            <w:vMerge w:val="restart"/>
            <w:shd w:val="clear" w:color="auto" w:fill="D9D9D9"/>
            <w:vAlign w:val="center"/>
          </w:tcPr>
          <w:p w14:paraId="313E1DA4" w14:textId="77777777" w:rsidR="005D2FED" w:rsidRPr="000F2CC0" w:rsidRDefault="005D2FED" w:rsidP="00D90005">
            <w:pPr>
              <w:pStyle w:val="a8"/>
              <w:wordWrap/>
              <w:spacing w:line="360" w:lineRule="auto"/>
              <w:jc w:val="center"/>
              <w:rPr>
                <w:rFonts w:ascii="Times New Roman" w:eastAsiaTheme="minorHAnsi" w:hAnsi="Times New Roman"/>
                <w:b/>
                <w:szCs w:val="20"/>
              </w:rPr>
            </w:pPr>
            <w:bookmarkStart w:id="0" w:name="_Hlk200013827"/>
            <w:r w:rsidRPr="000F2CC0">
              <w:rPr>
                <w:rFonts w:ascii="Times New Roman" w:eastAsiaTheme="minorHAnsi" w:hAnsi="Times New Roman"/>
                <w:b/>
                <w:sz w:val="28"/>
                <w:szCs w:val="28"/>
              </w:rPr>
              <w:t>Faculty Information</w:t>
            </w:r>
          </w:p>
        </w:tc>
        <w:tc>
          <w:tcPr>
            <w:tcW w:w="2649" w:type="dxa"/>
            <w:gridSpan w:val="2"/>
            <w:shd w:val="clear" w:color="auto" w:fill="EDEDED"/>
            <w:vAlign w:val="center"/>
          </w:tcPr>
          <w:p w14:paraId="3703FA2A"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Name</w:t>
            </w:r>
          </w:p>
        </w:tc>
        <w:tc>
          <w:tcPr>
            <w:tcW w:w="5716" w:type="dxa"/>
            <w:gridSpan w:val="7"/>
            <w:shd w:val="clear" w:color="auto" w:fill="auto"/>
          </w:tcPr>
          <w:p w14:paraId="2EA0F214" w14:textId="77777777" w:rsidR="005D2FED" w:rsidRPr="000F2CC0" w:rsidRDefault="005D2FED" w:rsidP="00D90005">
            <w:pPr>
              <w:pStyle w:val="a8"/>
              <w:wordWrap/>
              <w:spacing w:line="360" w:lineRule="auto"/>
              <w:rPr>
                <w:rFonts w:ascii="Times New Roman" w:eastAsiaTheme="minorHAnsi" w:hAnsi="Times New Roman"/>
                <w:szCs w:val="20"/>
              </w:rPr>
            </w:pPr>
          </w:p>
        </w:tc>
      </w:tr>
      <w:tr w:rsidR="00A347BC" w:rsidRPr="000F2CC0" w14:paraId="739E6459" w14:textId="77777777" w:rsidTr="00FC4D70">
        <w:trPr>
          <w:trHeight w:val="397"/>
          <w:jc w:val="center"/>
        </w:trPr>
        <w:tc>
          <w:tcPr>
            <w:tcW w:w="2166" w:type="dxa"/>
            <w:vMerge/>
            <w:shd w:val="clear" w:color="auto" w:fill="D9D9D9"/>
          </w:tcPr>
          <w:p w14:paraId="44DD4DD4" w14:textId="77777777" w:rsidR="005D2FED" w:rsidRPr="000F2CC0" w:rsidRDefault="005D2FED" w:rsidP="00D90005">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78FF99A6"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E-mail</w:t>
            </w:r>
          </w:p>
        </w:tc>
        <w:tc>
          <w:tcPr>
            <w:tcW w:w="5716" w:type="dxa"/>
            <w:gridSpan w:val="7"/>
            <w:shd w:val="clear" w:color="auto" w:fill="auto"/>
          </w:tcPr>
          <w:p w14:paraId="00B67B21" w14:textId="77777777" w:rsidR="005D2FED" w:rsidRPr="000F2CC0" w:rsidRDefault="005D2FED" w:rsidP="00D90005">
            <w:pPr>
              <w:pStyle w:val="a8"/>
              <w:wordWrap/>
              <w:spacing w:line="360" w:lineRule="auto"/>
              <w:rPr>
                <w:rFonts w:ascii="Times New Roman" w:eastAsiaTheme="minorHAnsi" w:hAnsi="Times New Roman"/>
                <w:szCs w:val="20"/>
              </w:rPr>
            </w:pPr>
          </w:p>
        </w:tc>
      </w:tr>
      <w:tr w:rsidR="00A347BC" w:rsidRPr="000F2CC0" w14:paraId="7E81323C" w14:textId="77777777" w:rsidTr="00FC4D70">
        <w:trPr>
          <w:trHeight w:val="397"/>
          <w:jc w:val="center"/>
        </w:trPr>
        <w:tc>
          <w:tcPr>
            <w:tcW w:w="2166" w:type="dxa"/>
            <w:vMerge/>
            <w:shd w:val="clear" w:color="auto" w:fill="D9D9D9"/>
          </w:tcPr>
          <w:p w14:paraId="1E7C8F7D" w14:textId="77777777" w:rsidR="005D2FED" w:rsidRPr="000F2CC0" w:rsidRDefault="005D2FED" w:rsidP="00D90005">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2B9975AB"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 University</w:t>
            </w:r>
          </w:p>
        </w:tc>
        <w:tc>
          <w:tcPr>
            <w:tcW w:w="5716" w:type="dxa"/>
            <w:gridSpan w:val="7"/>
            <w:shd w:val="clear" w:color="auto" w:fill="auto"/>
          </w:tcPr>
          <w:p w14:paraId="3943F0FF" w14:textId="77777777" w:rsidR="005D2FED" w:rsidRPr="000F2CC0" w:rsidRDefault="005D2FED" w:rsidP="00D90005">
            <w:pPr>
              <w:pStyle w:val="a8"/>
              <w:wordWrap/>
              <w:spacing w:line="360" w:lineRule="auto"/>
              <w:rPr>
                <w:rFonts w:ascii="Times New Roman" w:eastAsiaTheme="minorHAnsi" w:hAnsi="Times New Roman"/>
                <w:szCs w:val="20"/>
              </w:rPr>
            </w:pPr>
          </w:p>
        </w:tc>
      </w:tr>
      <w:bookmarkEnd w:id="0"/>
      <w:tr w:rsidR="00A347BC" w:rsidRPr="000F2CC0" w14:paraId="39AB3031" w14:textId="77777777" w:rsidTr="00FC4D70">
        <w:trPr>
          <w:trHeight w:val="397"/>
          <w:jc w:val="center"/>
        </w:trPr>
        <w:tc>
          <w:tcPr>
            <w:tcW w:w="2166" w:type="dxa"/>
            <w:vMerge/>
            <w:shd w:val="clear" w:color="auto" w:fill="D9D9D9"/>
          </w:tcPr>
          <w:p w14:paraId="3D713291" w14:textId="77777777" w:rsidR="005D2FED" w:rsidRPr="000F2CC0" w:rsidRDefault="005D2FED" w:rsidP="00D90005">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3AADA770"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Department</w:t>
            </w:r>
          </w:p>
        </w:tc>
        <w:tc>
          <w:tcPr>
            <w:tcW w:w="5716" w:type="dxa"/>
            <w:gridSpan w:val="7"/>
            <w:shd w:val="clear" w:color="auto" w:fill="auto"/>
          </w:tcPr>
          <w:p w14:paraId="32FD4775" w14:textId="46002EA3" w:rsidR="005D2FED" w:rsidRPr="00F72032" w:rsidRDefault="005D2FED" w:rsidP="00D90005">
            <w:pPr>
              <w:pStyle w:val="a8"/>
              <w:wordWrap/>
              <w:spacing w:line="360" w:lineRule="auto"/>
              <w:jc w:val="left"/>
              <w:rPr>
                <w:rFonts w:ascii="Times New Roman" w:eastAsia="DengXian" w:hAnsi="Times New Roman"/>
                <w:szCs w:val="20"/>
                <w:lang w:eastAsia="zh-CN"/>
              </w:rPr>
            </w:pPr>
          </w:p>
        </w:tc>
      </w:tr>
      <w:tr w:rsidR="00A347BC" w:rsidRPr="000F2CC0" w14:paraId="27359370" w14:textId="77777777" w:rsidTr="00FC4D70">
        <w:trPr>
          <w:trHeight w:val="397"/>
          <w:jc w:val="center"/>
        </w:trPr>
        <w:tc>
          <w:tcPr>
            <w:tcW w:w="2166" w:type="dxa"/>
            <w:vMerge/>
            <w:shd w:val="clear" w:color="auto" w:fill="D9D9D9"/>
          </w:tcPr>
          <w:p w14:paraId="776495B9" w14:textId="77777777" w:rsidR="005D2FED" w:rsidRPr="000F2CC0" w:rsidRDefault="005D2FED" w:rsidP="00D90005">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68D0D6D0"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Homepage</w:t>
            </w:r>
          </w:p>
        </w:tc>
        <w:tc>
          <w:tcPr>
            <w:tcW w:w="5716" w:type="dxa"/>
            <w:gridSpan w:val="7"/>
            <w:shd w:val="clear" w:color="auto" w:fill="auto"/>
          </w:tcPr>
          <w:p w14:paraId="2ECDC61A" w14:textId="77777777" w:rsidR="005D2FED" w:rsidRPr="000F2CC0" w:rsidRDefault="005D2FED" w:rsidP="00D90005">
            <w:pPr>
              <w:pStyle w:val="a8"/>
              <w:wordWrap/>
              <w:spacing w:line="360" w:lineRule="auto"/>
              <w:rPr>
                <w:rFonts w:ascii="Times New Roman" w:eastAsiaTheme="minorHAnsi" w:hAnsi="Times New Roman"/>
                <w:szCs w:val="20"/>
              </w:rPr>
            </w:pPr>
          </w:p>
        </w:tc>
      </w:tr>
      <w:tr w:rsidR="00F72032" w:rsidRPr="000F2CC0" w14:paraId="0F7810FA" w14:textId="77777777" w:rsidTr="00B13422">
        <w:trPr>
          <w:trHeight w:val="464"/>
          <w:jc w:val="center"/>
        </w:trPr>
        <w:tc>
          <w:tcPr>
            <w:tcW w:w="2166" w:type="dxa"/>
            <w:vMerge w:val="restart"/>
            <w:shd w:val="clear" w:color="auto" w:fill="D9D9D9"/>
            <w:vAlign w:val="center"/>
          </w:tcPr>
          <w:p w14:paraId="4D65E7CF" w14:textId="77777777" w:rsidR="005D2FED" w:rsidRPr="000F2CC0" w:rsidRDefault="005D2FED" w:rsidP="00D90005">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Course Information</w:t>
            </w:r>
          </w:p>
        </w:tc>
        <w:tc>
          <w:tcPr>
            <w:tcW w:w="2649" w:type="dxa"/>
            <w:gridSpan w:val="2"/>
            <w:shd w:val="clear" w:color="auto" w:fill="EDEDED"/>
            <w:vAlign w:val="center"/>
          </w:tcPr>
          <w:p w14:paraId="597ACBE9"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Class No.</w:t>
            </w:r>
          </w:p>
        </w:tc>
        <w:tc>
          <w:tcPr>
            <w:tcW w:w="1106" w:type="dxa"/>
            <w:shd w:val="clear" w:color="auto" w:fill="auto"/>
          </w:tcPr>
          <w:p w14:paraId="56ED9012" w14:textId="5EBC78D9" w:rsidR="005D2FED" w:rsidRPr="00A347BC" w:rsidRDefault="005D2FED" w:rsidP="00D90005">
            <w:pPr>
              <w:pStyle w:val="a8"/>
              <w:wordWrap/>
              <w:spacing w:line="360" w:lineRule="auto"/>
              <w:jc w:val="left"/>
              <w:rPr>
                <w:rFonts w:ascii="Times New Roman" w:eastAsia="DengXian" w:hAnsi="Times New Roman"/>
                <w:sz w:val="24"/>
                <w:szCs w:val="24"/>
                <w:lang w:eastAsia="zh-CN"/>
              </w:rPr>
            </w:pPr>
          </w:p>
        </w:tc>
        <w:tc>
          <w:tcPr>
            <w:tcW w:w="1551" w:type="dxa"/>
            <w:shd w:val="clear" w:color="auto" w:fill="EDEDED"/>
            <w:vAlign w:val="center"/>
          </w:tcPr>
          <w:p w14:paraId="72BCE7FD"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Code</w:t>
            </w:r>
          </w:p>
        </w:tc>
        <w:tc>
          <w:tcPr>
            <w:tcW w:w="1243" w:type="dxa"/>
            <w:gridSpan w:val="2"/>
            <w:shd w:val="clear" w:color="auto" w:fill="auto"/>
          </w:tcPr>
          <w:p w14:paraId="541CD2DD" w14:textId="01DEE323" w:rsidR="005D2FED" w:rsidRPr="00572286" w:rsidRDefault="005D2FED" w:rsidP="00D90005">
            <w:pPr>
              <w:widowControl/>
              <w:wordWrap/>
              <w:autoSpaceDE/>
              <w:autoSpaceDN/>
              <w:spacing w:after="0" w:line="360" w:lineRule="auto"/>
              <w:jc w:val="left"/>
              <w:rPr>
                <w:rFonts w:ascii="Times New Roman" w:eastAsia="Microsoft YaHei" w:hAnsi="Times New Roman"/>
                <w:color w:val="000000"/>
                <w:kern w:val="0"/>
                <w:sz w:val="24"/>
                <w:szCs w:val="24"/>
              </w:rPr>
            </w:pPr>
          </w:p>
        </w:tc>
        <w:tc>
          <w:tcPr>
            <w:tcW w:w="1061" w:type="dxa"/>
            <w:gridSpan w:val="2"/>
            <w:shd w:val="clear" w:color="auto" w:fill="EDEDED"/>
            <w:vAlign w:val="center"/>
          </w:tcPr>
          <w:p w14:paraId="70D24F29" w14:textId="77777777" w:rsidR="005D2FED" w:rsidRPr="000F2CC0" w:rsidRDefault="005D2FED" w:rsidP="00D90005">
            <w:pPr>
              <w:pStyle w:val="a8"/>
              <w:wordWrap/>
              <w:spacing w:line="360" w:lineRule="auto"/>
              <w:jc w:val="center"/>
              <w:rPr>
                <w:rFonts w:ascii="Times New Roman" w:eastAsiaTheme="minorHAnsi" w:hAnsi="Times New Roman"/>
                <w:b/>
                <w:szCs w:val="20"/>
              </w:rPr>
            </w:pPr>
            <w:r w:rsidRPr="00A347BC">
              <w:rPr>
                <w:rFonts w:ascii="Times New Roman" w:eastAsiaTheme="minorHAnsi" w:hAnsi="Times New Roman"/>
                <w:b/>
                <w:sz w:val="24"/>
                <w:szCs w:val="24"/>
              </w:rPr>
              <w:t>Credits</w:t>
            </w:r>
          </w:p>
        </w:tc>
        <w:tc>
          <w:tcPr>
            <w:tcW w:w="755" w:type="dxa"/>
            <w:shd w:val="clear" w:color="auto" w:fill="auto"/>
            <w:vAlign w:val="center"/>
          </w:tcPr>
          <w:p w14:paraId="4F33C0CB" w14:textId="1EDDFB49" w:rsidR="005D2FED" w:rsidRPr="00364C42" w:rsidRDefault="000312F3" w:rsidP="00D90005">
            <w:pPr>
              <w:pStyle w:val="a8"/>
              <w:wordWrap/>
              <w:spacing w:line="360" w:lineRule="auto"/>
              <w:jc w:val="center"/>
              <w:rPr>
                <w:rFonts w:ascii="Times New Roman" w:eastAsia="DengXian" w:hAnsi="Times New Roman"/>
                <w:sz w:val="24"/>
                <w:szCs w:val="32"/>
                <w:lang w:eastAsia="zh-CN"/>
              </w:rPr>
            </w:pPr>
            <w:r>
              <w:rPr>
                <w:rFonts w:ascii="Times New Roman" w:eastAsia="DengXian" w:hAnsi="Times New Roman" w:hint="eastAsia"/>
                <w:sz w:val="24"/>
                <w:szCs w:val="32"/>
                <w:lang w:eastAsia="zh-CN"/>
              </w:rPr>
              <w:t>3</w:t>
            </w:r>
          </w:p>
        </w:tc>
      </w:tr>
      <w:tr w:rsidR="00A347BC" w:rsidRPr="000F2CC0" w14:paraId="08D01840" w14:textId="77777777" w:rsidTr="00FC4D70">
        <w:trPr>
          <w:trHeight w:val="397"/>
          <w:jc w:val="center"/>
        </w:trPr>
        <w:tc>
          <w:tcPr>
            <w:tcW w:w="2166" w:type="dxa"/>
            <w:vMerge/>
            <w:shd w:val="clear" w:color="auto" w:fill="D9D9D9"/>
            <w:vAlign w:val="center"/>
          </w:tcPr>
          <w:p w14:paraId="0C300983" w14:textId="77777777" w:rsidR="005D2FED" w:rsidRPr="000F2CC0" w:rsidRDefault="005D2FED" w:rsidP="00D90005">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29E98D08"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Name</w:t>
            </w:r>
          </w:p>
        </w:tc>
        <w:tc>
          <w:tcPr>
            <w:tcW w:w="5716" w:type="dxa"/>
            <w:gridSpan w:val="7"/>
            <w:shd w:val="clear" w:color="auto" w:fill="auto"/>
          </w:tcPr>
          <w:p w14:paraId="7FD42659" w14:textId="7E279F2A" w:rsidR="00175E6D" w:rsidRPr="00F72032" w:rsidRDefault="00496F28" w:rsidP="00D90005">
            <w:pPr>
              <w:pStyle w:val="a8"/>
              <w:wordWrap/>
              <w:spacing w:line="360" w:lineRule="auto"/>
              <w:jc w:val="center"/>
              <w:rPr>
                <w:rFonts w:ascii="Times New Roman" w:eastAsiaTheme="minorHAnsi" w:hAnsi="Times New Roman"/>
                <w:b/>
                <w:bCs/>
                <w:i/>
                <w:iCs/>
                <w:sz w:val="24"/>
                <w:szCs w:val="24"/>
              </w:rPr>
            </w:pPr>
            <w:r w:rsidRPr="00496F28">
              <w:rPr>
                <w:rFonts w:ascii="Times New Roman" w:eastAsiaTheme="minorHAnsi" w:hAnsi="Times New Roman"/>
                <w:b/>
                <w:bCs/>
                <w:i/>
                <w:iCs/>
                <w:sz w:val="24"/>
                <w:szCs w:val="24"/>
              </w:rPr>
              <w:t>Derivatives Valuation and Risk Management</w:t>
            </w:r>
          </w:p>
        </w:tc>
      </w:tr>
      <w:tr w:rsidR="00364C42" w:rsidRPr="000F2CC0" w14:paraId="02D7993D" w14:textId="77777777" w:rsidTr="00D03324">
        <w:trPr>
          <w:trHeight w:val="397"/>
          <w:jc w:val="center"/>
        </w:trPr>
        <w:tc>
          <w:tcPr>
            <w:tcW w:w="2166" w:type="dxa"/>
            <w:vMerge/>
            <w:shd w:val="clear" w:color="auto" w:fill="D9D9D9"/>
            <w:vAlign w:val="center"/>
          </w:tcPr>
          <w:p w14:paraId="323F02BA" w14:textId="77777777" w:rsidR="00364C42" w:rsidRPr="000F2CC0" w:rsidRDefault="00364C42" w:rsidP="00D90005">
            <w:pPr>
              <w:pStyle w:val="a8"/>
              <w:wordWrap/>
              <w:spacing w:line="360" w:lineRule="auto"/>
              <w:jc w:val="center"/>
              <w:rPr>
                <w:rFonts w:ascii="Times New Roman" w:eastAsiaTheme="minorHAnsi" w:hAnsi="Times New Roman"/>
                <w:b/>
                <w:sz w:val="28"/>
                <w:szCs w:val="28"/>
              </w:rPr>
            </w:pPr>
          </w:p>
        </w:tc>
        <w:tc>
          <w:tcPr>
            <w:tcW w:w="2649" w:type="dxa"/>
            <w:gridSpan w:val="2"/>
            <w:vMerge w:val="restart"/>
            <w:shd w:val="clear" w:color="auto" w:fill="EDEDED"/>
            <w:vAlign w:val="center"/>
          </w:tcPr>
          <w:p w14:paraId="36586B3E" w14:textId="77777777" w:rsidR="00364C42" w:rsidRPr="00A347BC" w:rsidRDefault="00364C42"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Lecture Schedule</w:t>
            </w:r>
          </w:p>
        </w:tc>
        <w:tc>
          <w:tcPr>
            <w:tcW w:w="2858" w:type="dxa"/>
            <w:gridSpan w:val="3"/>
            <w:shd w:val="clear" w:color="auto" w:fill="auto"/>
          </w:tcPr>
          <w:p w14:paraId="2187E825" w14:textId="65740FA3" w:rsidR="00364C42" w:rsidRPr="00E51608" w:rsidRDefault="00364C42" w:rsidP="00D90005">
            <w:pPr>
              <w:pStyle w:val="a8"/>
              <w:wordWrap/>
              <w:spacing w:line="360" w:lineRule="auto"/>
              <w:jc w:val="center"/>
              <w:rPr>
                <w:rFonts w:ascii="Times New Roman" w:eastAsia="DengXian" w:hAnsi="Times New Roman"/>
                <w:b/>
                <w:bCs/>
                <w:sz w:val="24"/>
                <w:szCs w:val="24"/>
                <w:lang w:eastAsia="zh-CN"/>
              </w:rPr>
            </w:pPr>
            <w:r w:rsidRPr="0044248F">
              <w:rPr>
                <w:rFonts w:ascii="Times New Roman" w:eastAsia="DengXian" w:hAnsi="Times New Roman" w:hint="eastAsia"/>
                <w:b/>
                <w:bCs/>
                <w:sz w:val="24"/>
                <w:szCs w:val="24"/>
                <w:lang w:eastAsia="zh-CN"/>
              </w:rPr>
              <w:t xml:space="preserve">Total </w:t>
            </w:r>
            <w:r w:rsidR="00C31646">
              <w:rPr>
                <w:rFonts w:ascii="Times New Roman" w:eastAsia="DengXian" w:hAnsi="Times New Roman" w:hint="eastAsia"/>
                <w:b/>
                <w:bCs/>
                <w:sz w:val="24"/>
                <w:szCs w:val="24"/>
                <w:lang w:eastAsia="zh-CN"/>
              </w:rPr>
              <w:t>C</w:t>
            </w:r>
            <w:r w:rsidRPr="0044248F">
              <w:rPr>
                <w:rFonts w:ascii="Times New Roman" w:eastAsia="DengXian" w:hAnsi="Times New Roman" w:hint="eastAsia"/>
                <w:b/>
                <w:bCs/>
                <w:sz w:val="24"/>
                <w:szCs w:val="24"/>
                <w:lang w:eastAsia="zh-CN"/>
              </w:rPr>
              <w:t xml:space="preserve">ontact </w:t>
            </w:r>
            <w:r w:rsidR="00C31646">
              <w:rPr>
                <w:rFonts w:ascii="Times New Roman" w:eastAsia="DengXian" w:hAnsi="Times New Roman" w:hint="eastAsia"/>
                <w:b/>
                <w:bCs/>
                <w:sz w:val="24"/>
                <w:szCs w:val="24"/>
                <w:lang w:eastAsia="zh-CN"/>
              </w:rPr>
              <w:t>H</w:t>
            </w:r>
            <w:r w:rsidRPr="0044248F">
              <w:rPr>
                <w:rFonts w:ascii="Times New Roman" w:eastAsia="DengXian" w:hAnsi="Times New Roman" w:hint="eastAsia"/>
                <w:b/>
                <w:bCs/>
                <w:sz w:val="24"/>
                <w:szCs w:val="24"/>
                <w:lang w:eastAsia="zh-CN"/>
              </w:rPr>
              <w:t>ours</w:t>
            </w:r>
          </w:p>
        </w:tc>
        <w:tc>
          <w:tcPr>
            <w:tcW w:w="2858" w:type="dxa"/>
            <w:gridSpan w:val="4"/>
            <w:shd w:val="clear" w:color="auto" w:fill="auto"/>
          </w:tcPr>
          <w:p w14:paraId="791702E9" w14:textId="24892639" w:rsidR="00364C42" w:rsidRPr="00364C42" w:rsidRDefault="001C1DB0" w:rsidP="00D90005">
            <w:pPr>
              <w:pStyle w:val="a8"/>
              <w:wordWrap/>
              <w:spacing w:line="360" w:lineRule="auto"/>
              <w:jc w:val="center"/>
              <w:rPr>
                <w:rFonts w:ascii="Times New Roman" w:eastAsia="DengXian" w:hAnsi="Times New Roman"/>
                <w:sz w:val="24"/>
                <w:szCs w:val="24"/>
                <w:lang w:eastAsia="zh-CN"/>
              </w:rPr>
            </w:pPr>
            <w:r>
              <w:rPr>
                <w:rFonts w:ascii="Times New Roman" w:eastAsia="DengXian" w:hAnsi="Times New Roman" w:hint="eastAsia"/>
                <w:sz w:val="24"/>
                <w:szCs w:val="24"/>
                <w:lang w:eastAsia="zh-CN"/>
              </w:rPr>
              <w:t>45</w:t>
            </w:r>
            <w:r w:rsidR="00364C42" w:rsidRPr="00364C42">
              <w:rPr>
                <w:rFonts w:ascii="Times New Roman" w:eastAsia="DengXian" w:hAnsi="Times New Roman" w:hint="eastAsia"/>
                <w:sz w:val="24"/>
                <w:szCs w:val="24"/>
                <w:lang w:eastAsia="zh-CN"/>
              </w:rPr>
              <w:t xml:space="preserve"> hours</w:t>
            </w:r>
          </w:p>
        </w:tc>
      </w:tr>
      <w:tr w:rsidR="00364C42" w:rsidRPr="000F2CC0" w14:paraId="63142FCE" w14:textId="77777777" w:rsidTr="00DC5D9D">
        <w:trPr>
          <w:trHeight w:val="397"/>
          <w:jc w:val="center"/>
        </w:trPr>
        <w:tc>
          <w:tcPr>
            <w:tcW w:w="2166" w:type="dxa"/>
            <w:vMerge/>
            <w:shd w:val="clear" w:color="auto" w:fill="D9D9D9"/>
            <w:vAlign w:val="center"/>
          </w:tcPr>
          <w:p w14:paraId="0781ECBB" w14:textId="77777777" w:rsidR="00364C42" w:rsidRPr="000F2CC0" w:rsidRDefault="00364C42" w:rsidP="00D90005">
            <w:pPr>
              <w:pStyle w:val="a8"/>
              <w:wordWrap/>
              <w:spacing w:line="360" w:lineRule="auto"/>
              <w:jc w:val="center"/>
              <w:rPr>
                <w:rFonts w:ascii="Times New Roman" w:eastAsiaTheme="minorHAnsi" w:hAnsi="Times New Roman"/>
                <w:b/>
                <w:sz w:val="28"/>
                <w:szCs w:val="28"/>
              </w:rPr>
            </w:pPr>
          </w:p>
        </w:tc>
        <w:tc>
          <w:tcPr>
            <w:tcW w:w="2649" w:type="dxa"/>
            <w:gridSpan w:val="2"/>
            <w:vMerge/>
            <w:shd w:val="clear" w:color="auto" w:fill="EDEDED"/>
            <w:vAlign w:val="center"/>
          </w:tcPr>
          <w:p w14:paraId="1E638585" w14:textId="4792688B" w:rsidR="00364C42" w:rsidRPr="00A347BC" w:rsidRDefault="00364C42" w:rsidP="00D90005">
            <w:pPr>
              <w:pStyle w:val="a8"/>
              <w:wordWrap/>
              <w:spacing w:line="360" w:lineRule="auto"/>
              <w:jc w:val="center"/>
              <w:rPr>
                <w:rFonts w:ascii="Times New Roman" w:eastAsiaTheme="minorHAnsi" w:hAnsi="Times New Roman"/>
                <w:b/>
                <w:sz w:val="24"/>
                <w:szCs w:val="24"/>
              </w:rPr>
            </w:pPr>
          </w:p>
        </w:tc>
        <w:tc>
          <w:tcPr>
            <w:tcW w:w="2858" w:type="dxa"/>
            <w:gridSpan w:val="3"/>
            <w:shd w:val="clear" w:color="auto" w:fill="auto"/>
          </w:tcPr>
          <w:p w14:paraId="566A2E00" w14:textId="5979F410" w:rsidR="00364C42" w:rsidRPr="00364C42" w:rsidRDefault="00364C42" w:rsidP="00D90005">
            <w:pPr>
              <w:pStyle w:val="a8"/>
              <w:wordWrap/>
              <w:spacing w:line="360" w:lineRule="auto"/>
              <w:jc w:val="center"/>
              <w:rPr>
                <w:rFonts w:ascii="Times New Roman" w:eastAsia="DengXian" w:hAnsi="Times New Roman"/>
                <w:b/>
                <w:bCs/>
                <w:sz w:val="24"/>
                <w:szCs w:val="24"/>
                <w:lang w:eastAsia="zh-CN"/>
              </w:rPr>
            </w:pPr>
            <w:r w:rsidRPr="00364C42">
              <w:rPr>
                <w:rFonts w:ascii="Times New Roman" w:eastAsia="DengXian" w:hAnsi="Times New Roman" w:hint="eastAsia"/>
                <w:b/>
                <w:bCs/>
                <w:sz w:val="24"/>
                <w:szCs w:val="24"/>
                <w:lang w:eastAsia="zh-CN"/>
              </w:rPr>
              <w:t>Lecture Hour</w:t>
            </w:r>
          </w:p>
        </w:tc>
        <w:tc>
          <w:tcPr>
            <w:tcW w:w="2858" w:type="dxa"/>
            <w:gridSpan w:val="4"/>
            <w:shd w:val="clear" w:color="auto" w:fill="auto"/>
          </w:tcPr>
          <w:p w14:paraId="6B061302" w14:textId="28CCB01C" w:rsidR="00364C42" w:rsidRPr="002C6B18" w:rsidRDefault="00741C85" w:rsidP="00741C85">
            <w:pPr>
              <w:pStyle w:val="a8"/>
              <w:wordWrap/>
              <w:spacing w:line="360" w:lineRule="auto"/>
              <w:jc w:val="center"/>
              <w:rPr>
                <w:rFonts w:ascii="Times New Roman" w:eastAsia="DengXian" w:hAnsi="Times New Roman"/>
                <w:sz w:val="24"/>
                <w:szCs w:val="24"/>
                <w:lang w:eastAsia="zh-CN"/>
              </w:rPr>
            </w:pPr>
            <w:r w:rsidRPr="00741C85">
              <w:rPr>
                <w:rFonts w:ascii="Times New Roman" w:eastAsia="DengXian" w:hAnsi="Times New Roman" w:hint="eastAsia"/>
                <w:sz w:val="24"/>
                <w:szCs w:val="24"/>
                <w:lang w:eastAsia="zh-CN"/>
              </w:rPr>
              <w:t>8:30-11:30</w:t>
            </w:r>
            <w:r w:rsidR="00364C42" w:rsidRPr="00364C42">
              <w:rPr>
                <w:rFonts w:ascii="Times New Roman" w:eastAsia="DengXian" w:hAnsi="Times New Roman" w:hint="eastAsia"/>
                <w:sz w:val="24"/>
                <w:szCs w:val="24"/>
                <w:lang w:eastAsia="zh-CN"/>
              </w:rPr>
              <w:t>, Mon-Fri</w:t>
            </w:r>
          </w:p>
        </w:tc>
      </w:tr>
      <w:tr w:rsidR="00A347BC" w:rsidRPr="000F2CC0" w14:paraId="156544F7" w14:textId="77777777" w:rsidTr="00FC4D70">
        <w:trPr>
          <w:trHeight w:val="964"/>
          <w:jc w:val="center"/>
        </w:trPr>
        <w:tc>
          <w:tcPr>
            <w:tcW w:w="2166" w:type="dxa"/>
            <w:vMerge/>
            <w:shd w:val="clear" w:color="auto" w:fill="D9D9D9"/>
            <w:vAlign w:val="center"/>
          </w:tcPr>
          <w:p w14:paraId="241E5E8D" w14:textId="77777777" w:rsidR="005D2FED" w:rsidRPr="000F2CC0" w:rsidRDefault="005D2FED" w:rsidP="00D90005">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3C1E1334"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Description</w:t>
            </w:r>
          </w:p>
        </w:tc>
        <w:tc>
          <w:tcPr>
            <w:tcW w:w="5716" w:type="dxa"/>
            <w:gridSpan w:val="7"/>
            <w:shd w:val="clear" w:color="auto" w:fill="auto"/>
          </w:tcPr>
          <w:p w14:paraId="68D38369" w14:textId="166FEBC0" w:rsidR="005D2FED" w:rsidRPr="00E773F2" w:rsidRDefault="00496F28" w:rsidP="00D90005">
            <w:pPr>
              <w:pStyle w:val="Style13"/>
              <w:spacing w:line="360" w:lineRule="auto"/>
              <w:ind w:firstLine="720"/>
              <w:rPr>
                <w:rFonts w:ascii="Times New Roman" w:hAnsi="Times New Roman"/>
                <w:sz w:val="24"/>
                <w:szCs w:val="24"/>
              </w:rPr>
            </w:pPr>
            <w:r w:rsidRPr="00496F28">
              <w:rPr>
                <w:rFonts w:ascii="Times New Roman" w:hAnsi="Times New Roman"/>
                <w:sz w:val="24"/>
                <w:szCs w:val="24"/>
              </w:rPr>
              <w:t>This course offers advanced insights into the design, application, and pricing of derivatives in financial risk management. Focusing on derivative securities and risk mitigation strategies, it integrates theoretical foundations with practical applications in futures, options, and swaps. Students will master core types of derivative contracts, valuation techniques (e.g., Black-Scholes-Merton model), and advanced quantitative methods to address real-world risk management challenges in global financial markets.</w:t>
            </w:r>
          </w:p>
        </w:tc>
      </w:tr>
      <w:tr w:rsidR="00A347BC" w:rsidRPr="000F2CC0" w14:paraId="5394A283" w14:textId="77777777" w:rsidTr="00FC4D70">
        <w:trPr>
          <w:trHeight w:val="964"/>
          <w:jc w:val="center"/>
        </w:trPr>
        <w:tc>
          <w:tcPr>
            <w:tcW w:w="2166" w:type="dxa"/>
            <w:vMerge/>
            <w:shd w:val="clear" w:color="auto" w:fill="D9D9D9"/>
            <w:vAlign w:val="center"/>
          </w:tcPr>
          <w:p w14:paraId="691367D5" w14:textId="77777777" w:rsidR="005D2FED" w:rsidRPr="000F2CC0" w:rsidRDefault="005D2FED" w:rsidP="00D90005">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288347BF"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Objective</w:t>
            </w:r>
          </w:p>
        </w:tc>
        <w:tc>
          <w:tcPr>
            <w:tcW w:w="5716" w:type="dxa"/>
            <w:gridSpan w:val="7"/>
            <w:shd w:val="clear" w:color="auto" w:fill="auto"/>
          </w:tcPr>
          <w:p w14:paraId="63FFC9A6" w14:textId="77777777" w:rsidR="00496F28" w:rsidRPr="00496F28" w:rsidRDefault="00496F28" w:rsidP="00D90005">
            <w:pPr>
              <w:pStyle w:val="Style13"/>
              <w:spacing w:line="360" w:lineRule="auto"/>
              <w:ind w:firstLine="720"/>
              <w:rPr>
                <w:rFonts w:ascii="Times New Roman" w:hAnsi="Times New Roman"/>
                <w:sz w:val="24"/>
                <w:szCs w:val="24"/>
              </w:rPr>
            </w:pPr>
            <w:r w:rsidRPr="00496F28">
              <w:rPr>
                <w:rFonts w:ascii="Times New Roman" w:hAnsi="Times New Roman"/>
                <w:sz w:val="24"/>
                <w:szCs w:val="24"/>
              </w:rPr>
              <w:t>Upon successful completion, students should be able to:</w:t>
            </w:r>
          </w:p>
          <w:p w14:paraId="66E7C6DC" w14:textId="739B2D3D" w:rsidR="00496F28" w:rsidRPr="00496F28" w:rsidRDefault="00B13422" w:rsidP="00D90005">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w:t>
            </w:r>
            <w:r w:rsidR="00496F28" w:rsidRPr="00496F28">
              <w:rPr>
                <w:rFonts w:ascii="Times New Roman" w:hAnsi="Times New Roman"/>
                <w:sz w:val="24"/>
                <w:szCs w:val="24"/>
              </w:rPr>
              <w:t>Develop a comprehensive understanding of derivative securities and their roles in risk management;</w:t>
            </w:r>
          </w:p>
          <w:p w14:paraId="64C4D2CA" w14:textId="6BD29CCC" w:rsidR="00496F28" w:rsidRPr="00496F28" w:rsidRDefault="00B13422" w:rsidP="00D90005">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w:t>
            </w:r>
            <w:r w:rsidR="00496F28" w:rsidRPr="00496F28">
              <w:rPr>
                <w:rFonts w:ascii="Times New Roman" w:hAnsi="Times New Roman"/>
                <w:sz w:val="24"/>
                <w:szCs w:val="24"/>
              </w:rPr>
              <w:t>Apply valuation models for futures, options, swaps, and exotic derivatives;</w:t>
            </w:r>
          </w:p>
          <w:p w14:paraId="6DD78CA9" w14:textId="791FFDAE" w:rsidR="00496F28" w:rsidRPr="00496F28" w:rsidRDefault="00B13422" w:rsidP="00D90005">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w:t>
            </w:r>
            <w:r w:rsidR="00496F28" w:rsidRPr="00496F28">
              <w:rPr>
                <w:rFonts w:ascii="Times New Roman" w:hAnsi="Times New Roman"/>
                <w:sz w:val="24"/>
                <w:szCs w:val="24"/>
              </w:rPr>
              <w:t>Analyze hedging strategies using derivatives to manage market, credit, and liquidity risks;</w:t>
            </w:r>
          </w:p>
          <w:p w14:paraId="013C2436" w14:textId="35521D64" w:rsidR="00496F28" w:rsidRPr="00496F28" w:rsidRDefault="00B13422" w:rsidP="00D90005">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w:t>
            </w:r>
            <w:r w:rsidR="00496F28" w:rsidRPr="00496F28">
              <w:rPr>
                <w:rFonts w:ascii="Times New Roman" w:hAnsi="Times New Roman"/>
                <w:sz w:val="24"/>
                <w:szCs w:val="24"/>
              </w:rPr>
              <w:t>Evaluate the impact of derivative instruments on portfolio performance and financial stability;</w:t>
            </w:r>
          </w:p>
          <w:p w14:paraId="4F643D68" w14:textId="25AE3807" w:rsidR="005D2FED" w:rsidRPr="00496F28" w:rsidRDefault="00B13422" w:rsidP="00D90005">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lastRenderedPageBreak/>
              <w:t>•</w:t>
            </w:r>
            <w:r w:rsidRPr="00AC1102">
              <w:rPr>
                <w:rFonts w:ascii="Times New Roman" w:hAnsi="Times New Roman" w:hint="eastAsia"/>
                <w:sz w:val="24"/>
                <w:szCs w:val="24"/>
              </w:rPr>
              <w:t xml:space="preserve"> </w:t>
            </w:r>
            <w:r w:rsidR="00496F28" w:rsidRPr="00496F28">
              <w:rPr>
                <w:rFonts w:ascii="Times New Roman" w:hAnsi="Times New Roman"/>
                <w:sz w:val="24"/>
                <w:szCs w:val="24"/>
              </w:rPr>
              <w:t>Communicate complex risk management concepts through case analyses and technical presentations.</w:t>
            </w:r>
          </w:p>
        </w:tc>
      </w:tr>
      <w:tr w:rsidR="00A347BC" w:rsidRPr="000F2CC0" w14:paraId="5C5BEE37" w14:textId="77777777" w:rsidTr="00FC4D70">
        <w:trPr>
          <w:trHeight w:val="964"/>
          <w:jc w:val="center"/>
        </w:trPr>
        <w:tc>
          <w:tcPr>
            <w:tcW w:w="2166" w:type="dxa"/>
            <w:vMerge/>
            <w:shd w:val="clear" w:color="auto" w:fill="D9D9D9"/>
            <w:vAlign w:val="center"/>
          </w:tcPr>
          <w:p w14:paraId="082B4C5E" w14:textId="77777777" w:rsidR="005D2FED" w:rsidRPr="000F2CC0" w:rsidRDefault="005D2FED" w:rsidP="00D90005">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001D5E49"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Prerequisite</w:t>
            </w:r>
          </w:p>
        </w:tc>
        <w:tc>
          <w:tcPr>
            <w:tcW w:w="5716" w:type="dxa"/>
            <w:gridSpan w:val="7"/>
            <w:shd w:val="clear" w:color="auto" w:fill="auto"/>
            <w:vAlign w:val="center"/>
          </w:tcPr>
          <w:p w14:paraId="01B6C97A" w14:textId="3310EABA" w:rsidR="008C59DD" w:rsidRPr="00B13422" w:rsidRDefault="00B13422" w:rsidP="00D90005">
            <w:pPr>
              <w:pStyle w:val="Style13"/>
              <w:spacing w:line="360" w:lineRule="auto"/>
              <w:ind w:firstLine="720"/>
              <w:rPr>
                <w:rFonts w:ascii="Times New Roman" w:hAnsi="Times New Roman"/>
                <w:sz w:val="24"/>
                <w:szCs w:val="24"/>
              </w:rPr>
            </w:pPr>
            <w:r w:rsidRPr="00B13422">
              <w:rPr>
                <w:rFonts w:ascii="Times New Roman" w:hAnsi="Times New Roman" w:hint="eastAsia"/>
                <w:sz w:val="24"/>
                <w:szCs w:val="24"/>
              </w:rPr>
              <w:t>Students are expected to have completed Foundations of Derivatives or possess equivalent knowledge of derivatives and mathematics fundamentals.</w:t>
            </w:r>
          </w:p>
        </w:tc>
      </w:tr>
      <w:tr w:rsidR="00A347BC" w:rsidRPr="000F2CC0" w14:paraId="00799E80" w14:textId="77777777" w:rsidTr="00FC4D70">
        <w:trPr>
          <w:trHeight w:val="964"/>
          <w:jc w:val="center"/>
        </w:trPr>
        <w:tc>
          <w:tcPr>
            <w:tcW w:w="2166" w:type="dxa"/>
            <w:vMerge/>
            <w:shd w:val="clear" w:color="auto" w:fill="D9D9D9"/>
            <w:vAlign w:val="center"/>
          </w:tcPr>
          <w:p w14:paraId="4DCE923A" w14:textId="77777777" w:rsidR="005D2FED" w:rsidRPr="000F2CC0" w:rsidRDefault="005D2FED" w:rsidP="00D90005">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08CCA852"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Materials/Textbooks</w:t>
            </w:r>
          </w:p>
        </w:tc>
        <w:tc>
          <w:tcPr>
            <w:tcW w:w="5716" w:type="dxa"/>
            <w:gridSpan w:val="7"/>
            <w:shd w:val="clear" w:color="auto" w:fill="auto"/>
            <w:vAlign w:val="center"/>
          </w:tcPr>
          <w:p w14:paraId="2E61FED3" w14:textId="33E53DC1" w:rsidR="00343734" w:rsidRPr="00343734" w:rsidRDefault="006114A5" w:rsidP="00D90005">
            <w:pPr>
              <w:pStyle w:val="Style13"/>
              <w:spacing w:line="360" w:lineRule="auto"/>
              <w:ind w:firstLine="720"/>
              <w:rPr>
                <w:rFonts w:ascii="Times New Roman" w:hAnsi="Times New Roman" w:cs="Times New Roman"/>
                <w:sz w:val="24"/>
                <w:szCs w:val="24"/>
              </w:rPr>
            </w:pPr>
            <w:r w:rsidRPr="006114A5">
              <w:rPr>
                <w:rFonts w:ascii="Times New Roman" w:hAnsi="Times New Roman" w:cs="Times New Roman"/>
                <w:sz w:val="24"/>
                <w:szCs w:val="24"/>
              </w:rPr>
              <w:t>Hull, J. (2012). </w:t>
            </w:r>
            <w:r w:rsidRPr="006114A5">
              <w:rPr>
                <w:rFonts w:ascii="Times New Roman" w:hAnsi="Times New Roman" w:cs="Times New Roman"/>
                <w:i/>
                <w:iCs/>
                <w:sz w:val="24"/>
                <w:szCs w:val="24"/>
              </w:rPr>
              <w:t>Options, futures, and other derivatives</w:t>
            </w:r>
            <w:r w:rsidRPr="006114A5">
              <w:rPr>
                <w:rFonts w:ascii="Times New Roman" w:hAnsi="Times New Roman" w:cs="Times New Roman"/>
                <w:sz w:val="24"/>
                <w:szCs w:val="24"/>
              </w:rPr>
              <w:t> (8th ed). Prentice Hall.</w:t>
            </w:r>
            <w:r w:rsidRPr="006114A5">
              <w:rPr>
                <w:rFonts w:asciiTheme="minorHAnsi" w:eastAsiaTheme="minorEastAsia" w:hAnsiTheme="minorHAnsi" w:cstheme="minorBidi"/>
                <w:sz w:val="21"/>
              </w:rPr>
              <w:t xml:space="preserve"> </w:t>
            </w:r>
            <w:r w:rsidRPr="006114A5">
              <w:rPr>
                <w:rFonts w:ascii="Times New Roman" w:hAnsi="Times New Roman" w:cs="Times New Roman"/>
                <w:b/>
                <w:bCs/>
                <w:sz w:val="24"/>
                <w:szCs w:val="24"/>
              </w:rPr>
              <w:t>ISBN:</w:t>
            </w:r>
            <w:r w:rsidRPr="006114A5">
              <w:rPr>
                <w:rFonts w:hint="eastAsia"/>
                <w:b/>
                <w:bCs/>
              </w:rPr>
              <w:t xml:space="preserve"> </w:t>
            </w:r>
            <w:r w:rsidRPr="006114A5">
              <w:rPr>
                <w:rFonts w:ascii="Times New Roman" w:hAnsi="Times New Roman" w:cs="Times New Roman" w:hint="eastAsia"/>
                <w:b/>
                <w:bCs/>
                <w:sz w:val="24"/>
                <w:szCs w:val="24"/>
              </w:rPr>
              <w:t>978-0132164948</w:t>
            </w:r>
          </w:p>
        </w:tc>
      </w:tr>
      <w:tr w:rsidR="00912A32" w:rsidRPr="000F2CC0" w14:paraId="606C8416" w14:textId="5EC2C305" w:rsidTr="00FC4D70">
        <w:trPr>
          <w:trHeight w:val="270"/>
          <w:jc w:val="center"/>
        </w:trPr>
        <w:tc>
          <w:tcPr>
            <w:tcW w:w="2166" w:type="dxa"/>
            <w:vMerge w:val="restart"/>
            <w:shd w:val="clear" w:color="auto" w:fill="D9D9D9"/>
            <w:vAlign w:val="center"/>
          </w:tcPr>
          <w:p w14:paraId="15E4388D" w14:textId="77777777" w:rsidR="00E42412" w:rsidRDefault="00E42412" w:rsidP="00D90005">
            <w:pPr>
              <w:pStyle w:val="a8"/>
              <w:wordWrap/>
              <w:spacing w:line="360" w:lineRule="auto"/>
              <w:jc w:val="center"/>
              <w:rPr>
                <w:rFonts w:ascii="Times New Roman" w:eastAsia="DengXian" w:hAnsi="Times New Roman"/>
                <w:b/>
                <w:sz w:val="28"/>
                <w:szCs w:val="28"/>
                <w:lang w:eastAsia="zh-CN"/>
              </w:rPr>
            </w:pPr>
          </w:p>
          <w:p w14:paraId="7537753E" w14:textId="77777777" w:rsidR="00E42412" w:rsidRDefault="00E42412" w:rsidP="00D90005">
            <w:pPr>
              <w:pStyle w:val="a8"/>
              <w:wordWrap/>
              <w:spacing w:line="360" w:lineRule="auto"/>
              <w:jc w:val="center"/>
              <w:rPr>
                <w:rFonts w:ascii="Times New Roman" w:eastAsia="DengXian" w:hAnsi="Times New Roman"/>
                <w:b/>
                <w:sz w:val="28"/>
                <w:szCs w:val="28"/>
                <w:lang w:eastAsia="zh-CN"/>
              </w:rPr>
            </w:pPr>
          </w:p>
          <w:p w14:paraId="33272A6B" w14:textId="6F5A45DF" w:rsidR="00912A32" w:rsidRPr="000F2CC0" w:rsidRDefault="00912A32" w:rsidP="00D90005">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Daily</w:t>
            </w:r>
          </w:p>
          <w:p w14:paraId="00930EC3" w14:textId="77777777" w:rsidR="00912A32" w:rsidRPr="000F2CC0" w:rsidRDefault="00912A32" w:rsidP="00D90005">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Lecture Plan</w:t>
            </w:r>
          </w:p>
        </w:tc>
        <w:tc>
          <w:tcPr>
            <w:tcW w:w="1390" w:type="dxa"/>
            <w:vMerge w:val="restart"/>
            <w:shd w:val="clear" w:color="auto" w:fill="EDEDED"/>
            <w:vAlign w:val="center"/>
          </w:tcPr>
          <w:p w14:paraId="26A98BD0" w14:textId="418F08D2" w:rsidR="00912A32" w:rsidRPr="00B438FA" w:rsidRDefault="00912A32"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1</w:t>
            </w:r>
          </w:p>
        </w:tc>
        <w:tc>
          <w:tcPr>
            <w:tcW w:w="1259" w:type="dxa"/>
            <w:shd w:val="clear" w:color="auto" w:fill="auto"/>
          </w:tcPr>
          <w:p w14:paraId="5165633F" w14:textId="676E6DE5" w:rsidR="00912A32" w:rsidRPr="00AC1102" w:rsidRDefault="00912A32" w:rsidP="00D90005">
            <w:pPr>
              <w:pStyle w:val="a8"/>
              <w:wordWrap/>
              <w:spacing w:line="360" w:lineRule="auto"/>
              <w:jc w:val="center"/>
              <w:rPr>
                <w:rFonts w:ascii="Times New Roman" w:eastAsiaTheme="minorHAnsi" w:hAnsi="Times New Roman"/>
                <w:b/>
                <w:bCs/>
                <w:sz w:val="24"/>
                <w:szCs w:val="24"/>
              </w:rPr>
            </w:pPr>
            <w:r w:rsidRPr="00AC1102">
              <w:rPr>
                <w:rFonts w:ascii="Times New Roman" w:eastAsiaTheme="minorHAnsi" w:hAnsi="Times New Roman" w:hint="eastAsia"/>
                <w:b/>
                <w:bCs/>
                <w:sz w:val="24"/>
                <w:szCs w:val="24"/>
              </w:rPr>
              <w:t>Day</w:t>
            </w:r>
          </w:p>
        </w:tc>
        <w:tc>
          <w:tcPr>
            <w:tcW w:w="4061" w:type="dxa"/>
            <w:gridSpan w:val="5"/>
            <w:shd w:val="clear" w:color="auto" w:fill="auto"/>
          </w:tcPr>
          <w:p w14:paraId="399D3E51" w14:textId="5A772991" w:rsidR="00912A32" w:rsidRPr="00AC1102" w:rsidRDefault="00912A32" w:rsidP="00D90005">
            <w:pPr>
              <w:pStyle w:val="a8"/>
              <w:wordWrap/>
              <w:spacing w:line="360" w:lineRule="auto"/>
              <w:jc w:val="center"/>
              <w:rPr>
                <w:rFonts w:ascii="Times New Roman" w:eastAsia="DengXian" w:hAnsi="Times New Roman"/>
                <w:b/>
                <w:bCs/>
                <w:kern w:val="0"/>
                <w:sz w:val="24"/>
                <w:szCs w:val="24"/>
                <w:lang w:eastAsia="zh-CN"/>
              </w:rPr>
            </w:pPr>
            <w:r w:rsidRPr="00AC1102">
              <w:rPr>
                <w:rFonts w:ascii="Times New Roman" w:eastAsia="DengXian" w:hAnsi="Times New Roman"/>
                <w:b/>
                <w:bCs/>
                <w:kern w:val="0"/>
                <w:sz w:val="24"/>
                <w:szCs w:val="24"/>
                <w:lang w:eastAsia="zh-CN"/>
              </w:rPr>
              <w:t>Topic</w:t>
            </w:r>
          </w:p>
        </w:tc>
        <w:tc>
          <w:tcPr>
            <w:tcW w:w="1655" w:type="dxa"/>
            <w:gridSpan w:val="2"/>
            <w:shd w:val="clear" w:color="auto" w:fill="auto"/>
          </w:tcPr>
          <w:p w14:paraId="70C06FD4" w14:textId="2C43BAE2" w:rsidR="00912A32" w:rsidRPr="00AC1102" w:rsidRDefault="00912A32" w:rsidP="00D90005">
            <w:pPr>
              <w:pStyle w:val="a8"/>
              <w:wordWrap/>
              <w:spacing w:line="360" w:lineRule="auto"/>
              <w:jc w:val="center"/>
              <w:rPr>
                <w:rFonts w:ascii="Times New Roman" w:eastAsia="DengXian" w:hAnsi="Times New Roman"/>
                <w:b/>
                <w:bCs/>
                <w:kern w:val="0"/>
                <w:sz w:val="24"/>
                <w:szCs w:val="24"/>
                <w:lang w:eastAsia="zh-CN"/>
              </w:rPr>
            </w:pPr>
            <w:r w:rsidRPr="00DA0176">
              <w:rPr>
                <w:rFonts w:ascii="Times New Roman" w:eastAsia="DengXian" w:hAnsi="Times New Roman"/>
                <w:b/>
                <w:bCs/>
                <w:kern w:val="0"/>
                <w:sz w:val="24"/>
                <w:szCs w:val="24"/>
                <w:lang w:eastAsia="zh-CN"/>
              </w:rPr>
              <w:t>Assignment</w:t>
            </w:r>
          </w:p>
        </w:tc>
      </w:tr>
      <w:tr w:rsidR="00B13422" w:rsidRPr="000F2CC0" w14:paraId="6AD44AED" w14:textId="2E2DFE32" w:rsidTr="00FC4D70">
        <w:trPr>
          <w:trHeight w:val="270"/>
          <w:jc w:val="center"/>
        </w:trPr>
        <w:tc>
          <w:tcPr>
            <w:tcW w:w="2166" w:type="dxa"/>
            <w:vMerge/>
            <w:shd w:val="clear" w:color="auto" w:fill="D9D9D9"/>
            <w:vAlign w:val="center"/>
          </w:tcPr>
          <w:p w14:paraId="3E1437F4"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28B35E10"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042C5E2A" w14:textId="0EE35DBB" w:rsidR="00B13422" w:rsidRPr="000F2CC0" w:rsidRDefault="00B13422" w:rsidP="00D90005">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4061" w:type="dxa"/>
            <w:gridSpan w:val="5"/>
            <w:shd w:val="clear" w:color="auto" w:fill="auto"/>
          </w:tcPr>
          <w:p w14:paraId="35251646" w14:textId="476F5BEE" w:rsidR="00B13422" w:rsidRPr="00B13422"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Fundamentals of Derivative Securities</w:t>
            </w:r>
          </w:p>
        </w:tc>
        <w:tc>
          <w:tcPr>
            <w:tcW w:w="1655" w:type="dxa"/>
            <w:gridSpan w:val="2"/>
            <w:shd w:val="clear" w:color="auto" w:fill="auto"/>
          </w:tcPr>
          <w:p w14:paraId="357D81D5" w14:textId="53955081" w:rsidR="00B13422" w:rsidRPr="00D02BD1"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Group Discussion: Forwards, Futures, and Options</w:t>
            </w:r>
          </w:p>
        </w:tc>
      </w:tr>
      <w:tr w:rsidR="00B13422" w:rsidRPr="000F2CC0" w14:paraId="139CCA8F" w14:textId="1185EC37" w:rsidTr="00FC4D70">
        <w:trPr>
          <w:trHeight w:val="270"/>
          <w:jc w:val="center"/>
        </w:trPr>
        <w:tc>
          <w:tcPr>
            <w:tcW w:w="2166" w:type="dxa"/>
            <w:vMerge/>
            <w:shd w:val="clear" w:color="auto" w:fill="D9D9D9"/>
            <w:vAlign w:val="center"/>
          </w:tcPr>
          <w:p w14:paraId="6D4B5B95"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7F055C22"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0BAC920B" w14:textId="2F22FDB8" w:rsidR="00B13422" w:rsidRPr="000F2CC0" w:rsidRDefault="00B13422" w:rsidP="00D90005">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4061" w:type="dxa"/>
            <w:gridSpan w:val="5"/>
            <w:shd w:val="clear" w:color="auto" w:fill="auto"/>
          </w:tcPr>
          <w:p w14:paraId="766B760D" w14:textId="1626861E" w:rsidR="00B13422" w:rsidRPr="00B13422"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Mechanics of Futures Markets; Interest Rates and Interest Rate Futures I</w:t>
            </w:r>
          </w:p>
        </w:tc>
        <w:tc>
          <w:tcPr>
            <w:tcW w:w="1655" w:type="dxa"/>
            <w:gridSpan w:val="2"/>
            <w:shd w:val="clear" w:color="auto" w:fill="auto"/>
          </w:tcPr>
          <w:p w14:paraId="59C3C13C" w14:textId="223E5183" w:rsidR="00B13422" w:rsidRPr="00D02BD1"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Theories of Interest Rate Term Structure</w:t>
            </w:r>
          </w:p>
        </w:tc>
      </w:tr>
      <w:tr w:rsidR="00B13422" w:rsidRPr="000F2CC0" w14:paraId="6212B051" w14:textId="340D3173" w:rsidTr="00FC4D70">
        <w:trPr>
          <w:trHeight w:val="270"/>
          <w:jc w:val="center"/>
        </w:trPr>
        <w:tc>
          <w:tcPr>
            <w:tcW w:w="2166" w:type="dxa"/>
            <w:vMerge/>
            <w:shd w:val="clear" w:color="auto" w:fill="D9D9D9"/>
            <w:vAlign w:val="center"/>
          </w:tcPr>
          <w:p w14:paraId="011390EB"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66AB26FD"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4F03AAC7" w14:textId="7B9C28AE" w:rsidR="00B13422" w:rsidRPr="000F2CC0" w:rsidRDefault="00B13422" w:rsidP="00D90005">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4061" w:type="dxa"/>
            <w:gridSpan w:val="5"/>
            <w:shd w:val="clear" w:color="auto" w:fill="auto"/>
          </w:tcPr>
          <w:p w14:paraId="5ABB64B1" w14:textId="5EF3D967" w:rsidR="00B13422" w:rsidRPr="00B13422"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Hedging Strategies with Futures</w:t>
            </w:r>
          </w:p>
        </w:tc>
        <w:tc>
          <w:tcPr>
            <w:tcW w:w="1655" w:type="dxa"/>
            <w:gridSpan w:val="2"/>
            <w:shd w:val="clear" w:color="auto" w:fill="auto"/>
          </w:tcPr>
          <w:p w14:paraId="792ED6C6" w14:textId="4BC9D09A" w:rsidR="00B13422" w:rsidRPr="00D02BD1"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Forward vs. Futures Pricing Analysis</w:t>
            </w:r>
          </w:p>
        </w:tc>
      </w:tr>
      <w:tr w:rsidR="00B13422" w:rsidRPr="000F2CC0" w14:paraId="634F4132" w14:textId="46D1D124" w:rsidTr="00FC4D70">
        <w:trPr>
          <w:trHeight w:val="270"/>
          <w:jc w:val="center"/>
        </w:trPr>
        <w:tc>
          <w:tcPr>
            <w:tcW w:w="2166" w:type="dxa"/>
            <w:vMerge/>
            <w:shd w:val="clear" w:color="auto" w:fill="D9D9D9"/>
            <w:vAlign w:val="center"/>
          </w:tcPr>
          <w:p w14:paraId="69F91BF7"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4B2C0CE"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289B4BCB" w14:textId="7188DE14" w:rsidR="00B13422" w:rsidRPr="000F2CC0" w:rsidRDefault="00B13422" w:rsidP="00D90005">
            <w:pPr>
              <w:pStyle w:val="a8"/>
              <w:wordWrap/>
              <w:spacing w:line="360" w:lineRule="auto"/>
              <w:jc w:val="center"/>
              <w:rPr>
                <w:rFonts w:ascii="Times New Roman" w:eastAsia="DengXian" w:hAnsi="Times New Roman"/>
                <w:sz w:val="24"/>
                <w:szCs w:val="24"/>
                <w:lang w:eastAsia="zh-CN"/>
              </w:rPr>
            </w:pPr>
            <w:r w:rsidRPr="000F2CC0">
              <w:rPr>
                <w:rFonts w:ascii="Times New Roman" w:eastAsiaTheme="minorHAnsi" w:hAnsi="Times New Roman"/>
                <w:sz w:val="24"/>
                <w:szCs w:val="24"/>
              </w:rPr>
              <w:t>Day 4</w:t>
            </w:r>
          </w:p>
        </w:tc>
        <w:tc>
          <w:tcPr>
            <w:tcW w:w="4061" w:type="dxa"/>
            <w:gridSpan w:val="5"/>
            <w:shd w:val="clear" w:color="auto" w:fill="auto"/>
          </w:tcPr>
          <w:p w14:paraId="68B783FC" w14:textId="4BE84093" w:rsidR="00B13422" w:rsidRPr="00B13422"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Mechanics of Futures Markets; Interest Rates and Interest Rate Futures II</w:t>
            </w:r>
          </w:p>
        </w:tc>
        <w:tc>
          <w:tcPr>
            <w:tcW w:w="1655" w:type="dxa"/>
            <w:gridSpan w:val="2"/>
            <w:shd w:val="clear" w:color="auto" w:fill="auto"/>
          </w:tcPr>
          <w:p w14:paraId="7A513667" w14:textId="18547EC3" w:rsidR="00B13422" w:rsidRPr="00D02BD1"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Team Project: Interest Rate Modeling</w:t>
            </w:r>
          </w:p>
        </w:tc>
      </w:tr>
      <w:tr w:rsidR="00B13422" w:rsidRPr="000F2CC0" w14:paraId="72069451" w14:textId="5FADDA56" w:rsidTr="00FC4D70">
        <w:trPr>
          <w:trHeight w:val="270"/>
          <w:jc w:val="center"/>
        </w:trPr>
        <w:tc>
          <w:tcPr>
            <w:tcW w:w="2166" w:type="dxa"/>
            <w:vMerge/>
            <w:shd w:val="clear" w:color="auto" w:fill="D9D9D9"/>
          </w:tcPr>
          <w:p w14:paraId="0203015A"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5EBEE5F7" w14:textId="75E827F6" w:rsidR="00B13422" w:rsidRPr="00B438FA" w:rsidRDefault="00B13422" w:rsidP="00D90005">
            <w:pPr>
              <w:pStyle w:val="a8"/>
              <w:wordWrap/>
              <w:spacing w:line="360" w:lineRule="auto"/>
              <w:jc w:val="center"/>
              <w:rPr>
                <w:rFonts w:ascii="Times New Roman" w:eastAsiaTheme="minorHAnsi" w:hAnsi="Times New Roman"/>
                <w:b/>
                <w:sz w:val="24"/>
                <w:szCs w:val="24"/>
              </w:rPr>
            </w:pPr>
          </w:p>
        </w:tc>
        <w:tc>
          <w:tcPr>
            <w:tcW w:w="1259" w:type="dxa"/>
            <w:shd w:val="clear" w:color="auto" w:fill="auto"/>
          </w:tcPr>
          <w:p w14:paraId="5C890B45" w14:textId="68464FCD" w:rsidR="00B13422" w:rsidRPr="000F2CC0" w:rsidRDefault="00B13422" w:rsidP="00D90005">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4061" w:type="dxa"/>
            <w:gridSpan w:val="5"/>
            <w:shd w:val="clear" w:color="auto" w:fill="auto"/>
          </w:tcPr>
          <w:p w14:paraId="10824E68" w14:textId="2802206B" w:rsidR="00B13422" w:rsidRPr="00B13422"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Currency Swaps and Securitization</w:t>
            </w:r>
          </w:p>
        </w:tc>
        <w:tc>
          <w:tcPr>
            <w:tcW w:w="1655" w:type="dxa"/>
            <w:gridSpan w:val="2"/>
            <w:shd w:val="clear" w:color="auto" w:fill="auto"/>
          </w:tcPr>
          <w:p w14:paraId="2B9E0423" w14:textId="7C8FB802" w:rsidR="00B13422" w:rsidRPr="00D02BD1"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Valuation of Currency Swaps and Credit Risk</w:t>
            </w:r>
          </w:p>
        </w:tc>
      </w:tr>
      <w:tr w:rsidR="00B13422" w:rsidRPr="000F2CC0" w14:paraId="02B660DB" w14:textId="4FA2D525" w:rsidTr="0044248F">
        <w:trPr>
          <w:trHeight w:val="49"/>
          <w:jc w:val="center"/>
        </w:trPr>
        <w:tc>
          <w:tcPr>
            <w:tcW w:w="2166" w:type="dxa"/>
            <w:vMerge/>
            <w:shd w:val="clear" w:color="auto" w:fill="D9D9D9"/>
          </w:tcPr>
          <w:p w14:paraId="0174CB89"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390" w:type="dxa"/>
            <w:vMerge w:val="restart"/>
            <w:shd w:val="clear" w:color="auto" w:fill="EDEDED"/>
            <w:vAlign w:val="center"/>
          </w:tcPr>
          <w:p w14:paraId="1A7E4C99" w14:textId="77777777" w:rsidR="00B13422" w:rsidRDefault="00B13422" w:rsidP="00D90005">
            <w:pPr>
              <w:pStyle w:val="a8"/>
              <w:wordWrap/>
              <w:spacing w:line="360" w:lineRule="auto"/>
              <w:jc w:val="left"/>
              <w:rPr>
                <w:rFonts w:ascii="Times New Roman" w:eastAsia="DengXian" w:hAnsi="Times New Roman"/>
                <w:b/>
                <w:sz w:val="24"/>
                <w:szCs w:val="24"/>
                <w:lang w:eastAsia="zh-CN"/>
              </w:rPr>
            </w:pPr>
          </w:p>
          <w:p w14:paraId="74CDA0F7" w14:textId="77777777" w:rsidR="00D0459A" w:rsidRDefault="00D0459A" w:rsidP="00D90005">
            <w:pPr>
              <w:pStyle w:val="a8"/>
              <w:wordWrap/>
              <w:spacing w:line="360" w:lineRule="auto"/>
              <w:jc w:val="left"/>
              <w:rPr>
                <w:rFonts w:ascii="Times New Roman" w:eastAsia="DengXian" w:hAnsi="Times New Roman"/>
                <w:b/>
                <w:sz w:val="24"/>
                <w:szCs w:val="24"/>
                <w:lang w:eastAsia="zh-CN"/>
              </w:rPr>
            </w:pPr>
          </w:p>
          <w:p w14:paraId="4E6E8D6A" w14:textId="77777777" w:rsidR="00D0459A" w:rsidRDefault="00D0459A" w:rsidP="00D90005">
            <w:pPr>
              <w:pStyle w:val="a8"/>
              <w:wordWrap/>
              <w:spacing w:line="360" w:lineRule="auto"/>
              <w:jc w:val="left"/>
              <w:rPr>
                <w:rFonts w:ascii="Times New Roman" w:eastAsia="DengXian" w:hAnsi="Times New Roman"/>
                <w:b/>
                <w:sz w:val="24"/>
                <w:szCs w:val="24"/>
                <w:lang w:eastAsia="zh-CN"/>
              </w:rPr>
            </w:pPr>
          </w:p>
          <w:p w14:paraId="1EC28439" w14:textId="77777777" w:rsidR="00D0459A" w:rsidRDefault="00D0459A" w:rsidP="00D90005">
            <w:pPr>
              <w:pStyle w:val="a8"/>
              <w:wordWrap/>
              <w:spacing w:line="360" w:lineRule="auto"/>
              <w:jc w:val="left"/>
              <w:rPr>
                <w:rFonts w:ascii="Times New Roman" w:eastAsia="DengXian" w:hAnsi="Times New Roman"/>
                <w:b/>
                <w:sz w:val="24"/>
                <w:szCs w:val="24"/>
                <w:lang w:eastAsia="zh-CN"/>
              </w:rPr>
            </w:pPr>
          </w:p>
          <w:p w14:paraId="57413CD8" w14:textId="77777777" w:rsidR="00D0459A" w:rsidRDefault="00D0459A" w:rsidP="00D90005">
            <w:pPr>
              <w:pStyle w:val="a8"/>
              <w:wordWrap/>
              <w:spacing w:line="360" w:lineRule="auto"/>
              <w:jc w:val="left"/>
              <w:rPr>
                <w:rFonts w:ascii="Times New Roman" w:eastAsia="DengXian" w:hAnsi="Times New Roman"/>
                <w:b/>
                <w:sz w:val="24"/>
                <w:szCs w:val="24"/>
                <w:lang w:eastAsia="zh-CN"/>
              </w:rPr>
            </w:pPr>
          </w:p>
          <w:p w14:paraId="205A1C60" w14:textId="77777777" w:rsidR="00D0459A" w:rsidRDefault="00D0459A" w:rsidP="00D90005">
            <w:pPr>
              <w:pStyle w:val="a8"/>
              <w:wordWrap/>
              <w:spacing w:line="360" w:lineRule="auto"/>
              <w:jc w:val="left"/>
              <w:rPr>
                <w:rFonts w:ascii="Times New Roman" w:eastAsia="DengXian" w:hAnsi="Times New Roman"/>
                <w:b/>
                <w:sz w:val="24"/>
                <w:szCs w:val="24"/>
                <w:lang w:eastAsia="zh-CN"/>
              </w:rPr>
            </w:pPr>
          </w:p>
          <w:p w14:paraId="4A95C8E2" w14:textId="77777777" w:rsidR="00D0459A" w:rsidRDefault="00D0459A" w:rsidP="00D90005">
            <w:pPr>
              <w:pStyle w:val="a8"/>
              <w:wordWrap/>
              <w:spacing w:line="360" w:lineRule="auto"/>
              <w:jc w:val="left"/>
              <w:rPr>
                <w:rFonts w:ascii="Times New Roman" w:eastAsia="DengXian" w:hAnsi="Times New Roman"/>
                <w:b/>
                <w:sz w:val="24"/>
                <w:szCs w:val="24"/>
                <w:lang w:eastAsia="zh-CN"/>
              </w:rPr>
            </w:pPr>
          </w:p>
          <w:p w14:paraId="48FC968C" w14:textId="77777777" w:rsidR="00D0459A" w:rsidRDefault="00D0459A" w:rsidP="00D90005">
            <w:pPr>
              <w:pStyle w:val="a8"/>
              <w:wordWrap/>
              <w:spacing w:line="360" w:lineRule="auto"/>
              <w:jc w:val="left"/>
              <w:rPr>
                <w:rFonts w:ascii="Times New Roman" w:eastAsia="DengXian" w:hAnsi="Times New Roman"/>
                <w:b/>
                <w:sz w:val="24"/>
                <w:szCs w:val="24"/>
                <w:lang w:eastAsia="zh-CN"/>
              </w:rPr>
            </w:pPr>
          </w:p>
          <w:p w14:paraId="78B0EDA7" w14:textId="7DBF084D" w:rsidR="00B13422" w:rsidRPr="007156A1" w:rsidRDefault="00B13422" w:rsidP="00D90005">
            <w:pPr>
              <w:pStyle w:val="a8"/>
              <w:wordWrap/>
              <w:spacing w:line="360" w:lineRule="auto"/>
              <w:jc w:val="center"/>
              <w:rPr>
                <w:rFonts w:ascii="Times New Roman" w:eastAsia="DengXian" w:hAnsi="Times New Roman"/>
                <w:b/>
                <w:sz w:val="24"/>
                <w:szCs w:val="24"/>
                <w:lang w:eastAsia="zh-CN"/>
              </w:rPr>
            </w:pPr>
            <w:r w:rsidRPr="00A347BC">
              <w:rPr>
                <w:rFonts w:ascii="Times New Roman" w:eastAsiaTheme="minorHAnsi" w:hAnsi="Times New Roman"/>
                <w:b/>
                <w:sz w:val="24"/>
                <w:szCs w:val="24"/>
              </w:rPr>
              <w:t>Week</w:t>
            </w:r>
            <w:r w:rsidRPr="00912A32">
              <w:rPr>
                <w:rFonts w:ascii="Times New Roman" w:eastAsiaTheme="minorHAnsi" w:hAnsi="Times New Roman" w:hint="eastAsia"/>
                <w:b/>
                <w:sz w:val="24"/>
                <w:szCs w:val="24"/>
              </w:rPr>
              <w:t xml:space="preserve"> </w:t>
            </w:r>
            <w:r w:rsidRPr="00A347BC">
              <w:rPr>
                <w:rFonts w:ascii="Times New Roman" w:eastAsiaTheme="minorHAnsi" w:hAnsi="Times New Roman"/>
                <w:b/>
                <w:sz w:val="24"/>
                <w:szCs w:val="24"/>
              </w:rPr>
              <w:t>2</w:t>
            </w:r>
          </w:p>
        </w:tc>
        <w:tc>
          <w:tcPr>
            <w:tcW w:w="1259" w:type="dxa"/>
            <w:shd w:val="clear" w:color="auto" w:fill="auto"/>
          </w:tcPr>
          <w:p w14:paraId="369A2A4A" w14:textId="43DEC4B0" w:rsidR="00B13422" w:rsidRPr="000F2CC0" w:rsidRDefault="00B13422" w:rsidP="00D90005">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lastRenderedPageBreak/>
              <w:t>Day 1</w:t>
            </w:r>
          </w:p>
        </w:tc>
        <w:tc>
          <w:tcPr>
            <w:tcW w:w="4061" w:type="dxa"/>
            <w:gridSpan w:val="5"/>
            <w:shd w:val="clear" w:color="auto" w:fill="auto"/>
          </w:tcPr>
          <w:p w14:paraId="5355193F" w14:textId="74A27A9D" w:rsidR="00B13422" w:rsidRPr="00B13422"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Introduction to Option Trading Strategies</w:t>
            </w:r>
          </w:p>
        </w:tc>
        <w:tc>
          <w:tcPr>
            <w:tcW w:w="1655" w:type="dxa"/>
            <w:gridSpan w:val="2"/>
            <w:shd w:val="clear" w:color="auto" w:fill="auto"/>
          </w:tcPr>
          <w:p w14:paraId="34D7D0B2" w14:textId="30931545" w:rsidR="00B13422" w:rsidRPr="00D02BD1"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 xml:space="preserve">Group Discussion: </w:t>
            </w:r>
            <w:r w:rsidRPr="00B13422">
              <w:rPr>
                <w:rFonts w:ascii="Times New Roman" w:hAnsi="Times New Roman" w:hint="eastAsia"/>
                <w:sz w:val="24"/>
                <w:szCs w:val="24"/>
              </w:rPr>
              <w:lastRenderedPageBreak/>
              <w:t>Option Strategies</w:t>
            </w:r>
          </w:p>
        </w:tc>
      </w:tr>
      <w:tr w:rsidR="00B13422" w:rsidRPr="000F2CC0" w14:paraId="155A143C" w14:textId="5DAC3ABF" w:rsidTr="00FC4D70">
        <w:trPr>
          <w:trHeight w:val="270"/>
          <w:jc w:val="center"/>
        </w:trPr>
        <w:tc>
          <w:tcPr>
            <w:tcW w:w="2166" w:type="dxa"/>
            <w:vMerge/>
            <w:shd w:val="clear" w:color="auto" w:fill="D9D9D9"/>
          </w:tcPr>
          <w:p w14:paraId="29AE524E"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F983C47"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2E4D3447" w14:textId="58B5154C" w:rsidR="00B13422" w:rsidRPr="000F2CC0" w:rsidRDefault="00B13422" w:rsidP="00D90005">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4061" w:type="dxa"/>
            <w:gridSpan w:val="5"/>
            <w:shd w:val="clear" w:color="auto" w:fill="auto"/>
          </w:tcPr>
          <w:p w14:paraId="62DB6261" w14:textId="1846DFC2" w:rsidR="00B13422" w:rsidRPr="00B13422"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Binomial Option Pricing Models; Wiener Processes and Ito</w:t>
            </w:r>
            <w:r w:rsidRPr="00B13422">
              <w:rPr>
                <w:rFonts w:ascii="Times New Roman" w:hAnsi="Times New Roman" w:hint="eastAsia"/>
                <w:sz w:val="24"/>
                <w:szCs w:val="24"/>
              </w:rPr>
              <w:t>’</w:t>
            </w:r>
            <w:r w:rsidRPr="00B13422">
              <w:rPr>
                <w:rFonts w:ascii="Times New Roman" w:hAnsi="Times New Roman" w:hint="eastAsia"/>
                <w:sz w:val="24"/>
                <w:szCs w:val="24"/>
              </w:rPr>
              <w:t>s Lemma</w:t>
            </w:r>
          </w:p>
        </w:tc>
        <w:tc>
          <w:tcPr>
            <w:tcW w:w="1655" w:type="dxa"/>
            <w:gridSpan w:val="2"/>
            <w:shd w:val="clear" w:color="auto" w:fill="auto"/>
          </w:tcPr>
          <w:p w14:paraId="33568DA0" w14:textId="15A3CB51" w:rsidR="00B13422" w:rsidRPr="00D02BD1"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Binomial Model Practice Exercises</w:t>
            </w:r>
          </w:p>
        </w:tc>
      </w:tr>
      <w:tr w:rsidR="00B13422" w:rsidRPr="000F2CC0" w14:paraId="328CB29D" w14:textId="701FC5DA" w:rsidTr="00FC4D70">
        <w:trPr>
          <w:trHeight w:val="270"/>
          <w:jc w:val="center"/>
        </w:trPr>
        <w:tc>
          <w:tcPr>
            <w:tcW w:w="2166" w:type="dxa"/>
            <w:vMerge/>
            <w:shd w:val="clear" w:color="auto" w:fill="D9D9D9"/>
          </w:tcPr>
          <w:p w14:paraId="3BC6F1FA"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5A3DD5CA"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113F9BA6" w14:textId="25FD17E6" w:rsidR="00B13422" w:rsidRPr="000F2CC0" w:rsidRDefault="00B13422" w:rsidP="00D90005">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4061" w:type="dxa"/>
            <w:gridSpan w:val="5"/>
            <w:shd w:val="clear" w:color="auto" w:fill="auto"/>
          </w:tcPr>
          <w:p w14:paraId="5042ED0C" w14:textId="7202DFBA" w:rsidR="00B13422" w:rsidRPr="00B13422"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The Black-Scholes-Merton Model</w:t>
            </w:r>
          </w:p>
        </w:tc>
        <w:tc>
          <w:tcPr>
            <w:tcW w:w="1655" w:type="dxa"/>
            <w:gridSpan w:val="2"/>
            <w:shd w:val="clear" w:color="auto" w:fill="auto"/>
          </w:tcPr>
          <w:p w14:paraId="0DF61CB5" w14:textId="47BB8E55" w:rsidR="00B13422" w:rsidRPr="00D02BD1"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Group Discussion: Option Valuation Theory</w:t>
            </w:r>
          </w:p>
        </w:tc>
      </w:tr>
      <w:tr w:rsidR="00B13422" w:rsidRPr="000F2CC0" w14:paraId="5243968D" w14:textId="51ECB6C3" w:rsidTr="00FC4D70">
        <w:trPr>
          <w:trHeight w:val="697"/>
          <w:jc w:val="center"/>
        </w:trPr>
        <w:tc>
          <w:tcPr>
            <w:tcW w:w="2166" w:type="dxa"/>
            <w:vMerge/>
            <w:shd w:val="clear" w:color="auto" w:fill="D9D9D9"/>
          </w:tcPr>
          <w:p w14:paraId="3D36218F"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60B23A12"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306ABD8D" w14:textId="0A4154B6" w:rsidR="00B13422" w:rsidRPr="000F2CC0" w:rsidRDefault="00B13422" w:rsidP="00D90005">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4061" w:type="dxa"/>
            <w:gridSpan w:val="5"/>
            <w:shd w:val="clear" w:color="auto" w:fill="auto"/>
          </w:tcPr>
          <w:p w14:paraId="09F68B1D" w14:textId="734DE2FF" w:rsidR="00B13422" w:rsidRPr="00B13422"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Portfolio Analysis with Multiple Stocks</w:t>
            </w:r>
          </w:p>
        </w:tc>
        <w:tc>
          <w:tcPr>
            <w:tcW w:w="1655" w:type="dxa"/>
            <w:gridSpan w:val="2"/>
            <w:shd w:val="clear" w:color="auto" w:fill="auto"/>
          </w:tcPr>
          <w:p w14:paraId="012C3195" w14:textId="01503DA8" w:rsidR="00B13422" w:rsidRPr="00D02BD1"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Case Study: Two-Stock Portfolio Optimization</w:t>
            </w:r>
          </w:p>
        </w:tc>
      </w:tr>
      <w:tr w:rsidR="00B13422" w:rsidRPr="000F2CC0" w14:paraId="2ACC0A6E" w14:textId="071FD3AC" w:rsidTr="00FC4D70">
        <w:trPr>
          <w:trHeight w:val="979"/>
          <w:jc w:val="center"/>
        </w:trPr>
        <w:tc>
          <w:tcPr>
            <w:tcW w:w="2166" w:type="dxa"/>
            <w:vMerge/>
            <w:shd w:val="clear" w:color="auto" w:fill="D9D9D9"/>
          </w:tcPr>
          <w:p w14:paraId="5AACEEED" w14:textId="77777777" w:rsidR="00B13422" w:rsidRPr="000F2CC0" w:rsidRDefault="00B13422" w:rsidP="00D90005">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9412D89" w14:textId="4BC4AABB" w:rsidR="00B13422" w:rsidRPr="00B438FA" w:rsidRDefault="00B13422" w:rsidP="00D90005">
            <w:pPr>
              <w:pStyle w:val="a8"/>
              <w:wordWrap/>
              <w:spacing w:line="360" w:lineRule="auto"/>
              <w:jc w:val="center"/>
              <w:rPr>
                <w:rFonts w:ascii="Times New Roman" w:eastAsiaTheme="minorHAnsi" w:hAnsi="Times New Roman"/>
                <w:b/>
                <w:sz w:val="24"/>
                <w:szCs w:val="24"/>
              </w:rPr>
            </w:pPr>
          </w:p>
        </w:tc>
        <w:tc>
          <w:tcPr>
            <w:tcW w:w="1259" w:type="dxa"/>
            <w:shd w:val="clear" w:color="auto" w:fill="auto"/>
          </w:tcPr>
          <w:p w14:paraId="747C9657" w14:textId="1D691B79" w:rsidR="00B13422" w:rsidRPr="000F2CC0" w:rsidRDefault="00B13422" w:rsidP="00D90005">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4061" w:type="dxa"/>
            <w:gridSpan w:val="5"/>
            <w:shd w:val="clear" w:color="auto" w:fill="auto"/>
          </w:tcPr>
          <w:p w14:paraId="6AA082EF" w14:textId="0E0A375E" w:rsidR="00B13422" w:rsidRPr="00B13422"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Field Trip to a Fortune 500 Company</w:t>
            </w:r>
          </w:p>
        </w:tc>
        <w:tc>
          <w:tcPr>
            <w:tcW w:w="1655" w:type="dxa"/>
            <w:gridSpan w:val="2"/>
            <w:shd w:val="clear" w:color="auto" w:fill="auto"/>
          </w:tcPr>
          <w:p w14:paraId="6B0813C5" w14:textId="7E5A0349" w:rsidR="00B13422" w:rsidRPr="00D02BD1"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Field Trip Report</w:t>
            </w:r>
          </w:p>
        </w:tc>
      </w:tr>
      <w:tr w:rsidR="00B13422" w:rsidRPr="000F2CC0" w14:paraId="453480FF" w14:textId="2DBE879B" w:rsidTr="00FC4D70">
        <w:trPr>
          <w:trHeight w:val="270"/>
          <w:jc w:val="center"/>
        </w:trPr>
        <w:tc>
          <w:tcPr>
            <w:tcW w:w="2166" w:type="dxa"/>
            <w:vMerge/>
            <w:shd w:val="clear" w:color="auto" w:fill="D9D9D9"/>
          </w:tcPr>
          <w:p w14:paraId="70B8DE3F" w14:textId="77777777" w:rsidR="00B13422" w:rsidRPr="000F2CC0" w:rsidRDefault="00B13422" w:rsidP="00D90005">
            <w:pPr>
              <w:pStyle w:val="a8"/>
              <w:wordWrap/>
              <w:spacing w:line="360" w:lineRule="auto"/>
              <w:rPr>
                <w:rFonts w:ascii="Times New Roman" w:eastAsiaTheme="minorHAnsi" w:hAnsi="Times New Roman"/>
                <w:b/>
                <w:szCs w:val="20"/>
              </w:rPr>
            </w:pPr>
          </w:p>
        </w:tc>
        <w:tc>
          <w:tcPr>
            <w:tcW w:w="1390" w:type="dxa"/>
            <w:vMerge w:val="restart"/>
            <w:shd w:val="clear" w:color="auto" w:fill="EDEDED"/>
            <w:vAlign w:val="center"/>
          </w:tcPr>
          <w:p w14:paraId="7F33113E" w14:textId="31DBF0B0" w:rsidR="00B13422" w:rsidRPr="000F2CC0" w:rsidRDefault="00B13422" w:rsidP="00D90005">
            <w:pPr>
              <w:pStyle w:val="a8"/>
              <w:wordWrap/>
              <w:spacing w:line="360" w:lineRule="auto"/>
              <w:jc w:val="center"/>
              <w:rPr>
                <w:rFonts w:ascii="Times New Roman" w:eastAsiaTheme="minorHAnsi" w:hAnsi="Times New Roman"/>
                <w:b/>
                <w:szCs w:val="20"/>
              </w:rPr>
            </w:pPr>
            <w:r w:rsidRPr="00A347BC">
              <w:rPr>
                <w:rFonts w:ascii="Times New Roman" w:eastAsiaTheme="minorHAnsi" w:hAnsi="Times New Roman"/>
                <w:b/>
                <w:sz w:val="24"/>
                <w:szCs w:val="24"/>
              </w:rPr>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3</w:t>
            </w:r>
          </w:p>
        </w:tc>
        <w:tc>
          <w:tcPr>
            <w:tcW w:w="1259" w:type="dxa"/>
            <w:shd w:val="clear" w:color="auto" w:fill="auto"/>
          </w:tcPr>
          <w:p w14:paraId="65296930" w14:textId="139C5AB8" w:rsidR="00B13422" w:rsidRPr="000F2CC0" w:rsidRDefault="00B13422" w:rsidP="00D90005">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4061" w:type="dxa"/>
            <w:gridSpan w:val="5"/>
            <w:shd w:val="clear" w:color="auto" w:fill="auto"/>
          </w:tcPr>
          <w:p w14:paraId="00B54569" w14:textId="38FAC5D3" w:rsidR="00B13422" w:rsidRPr="00B13422"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Futures Options, Exotic Options, and Real Options</w:t>
            </w:r>
          </w:p>
        </w:tc>
        <w:tc>
          <w:tcPr>
            <w:tcW w:w="1655" w:type="dxa"/>
            <w:gridSpan w:val="2"/>
            <w:shd w:val="clear" w:color="auto" w:fill="auto"/>
          </w:tcPr>
          <w:p w14:paraId="01650F58" w14:textId="5E3CFCA2" w:rsidR="00B13422" w:rsidRPr="00D02BD1"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Group Discussion: Advanced Derivatives Types</w:t>
            </w:r>
          </w:p>
        </w:tc>
      </w:tr>
      <w:tr w:rsidR="00B13422" w:rsidRPr="000F2CC0" w14:paraId="2B1909C3" w14:textId="36E7A97E" w:rsidTr="00FC4D70">
        <w:trPr>
          <w:trHeight w:val="270"/>
          <w:jc w:val="center"/>
        </w:trPr>
        <w:tc>
          <w:tcPr>
            <w:tcW w:w="2166" w:type="dxa"/>
            <w:vMerge/>
            <w:shd w:val="clear" w:color="auto" w:fill="D9D9D9"/>
          </w:tcPr>
          <w:p w14:paraId="0A4584CB" w14:textId="77777777" w:rsidR="00B13422" w:rsidRPr="000F2CC0" w:rsidRDefault="00B13422" w:rsidP="00D90005">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280409A2" w14:textId="77777777" w:rsidR="00B13422" w:rsidRPr="000F2CC0" w:rsidRDefault="00B13422" w:rsidP="00D90005">
            <w:pPr>
              <w:pStyle w:val="a8"/>
              <w:wordWrap/>
              <w:spacing w:line="360" w:lineRule="auto"/>
              <w:jc w:val="center"/>
              <w:rPr>
                <w:rFonts w:ascii="Times New Roman" w:eastAsiaTheme="minorHAnsi" w:hAnsi="Times New Roman"/>
                <w:b/>
                <w:szCs w:val="20"/>
              </w:rPr>
            </w:pPr>
          </w:p>
        </w:tc>
        <w:tc>
          <w:tcPr>
            <w:tcW w:w="1259" w:type="dxa"/>
            <w:shd w:val="clear" w:color="auto" w:fill="auto"/>
          </w:tcPr>
          <w:p w14:paraId="3DF253EF" w14:textId="0A217169" w:rsidR="00B13422" w:rsidRPr="000F2CC0" w:rsidRDefault="00B13422" w:rsidP="00D90005">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4061" w:type="dxa"/>
            <w:gridSpan w:val="5"/>
            <w:shd w:val="clear" w:color="auto" w:fill="auto"/>
          </w:tcPr>
          <w:p w14:paraId="148AC7A0" w14:textId="0783FDBB" w:rsidR="00B13422" w:rsidRPr="00B13422"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Numerical Procedures in Derivatives Valuation</w:t>
            </w:r>
          </w:p>
        </w:tc>
        <w:tc>
          <w:tcPr>
            <w:tcW w:w="1655" w:type="dxa"/>
            <w:gridSpan w:val="2"/>
            <w:shd w:val="clear" w:color="auto" w:fill="auto"/>
          </w:tcPr>
          <w:p w14:paraId="705E11E3" w14:textId="64B4B4A2" w:rsidR="00B13422" w:rsidRPr="00D02BD1"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Alternatives to Black-Scholes Model</w:t>
            </w:r>
          </w:p>
        </w:tc>
      </w:tr>
      <w:tr w:rsidR="00B13422" w:rsidRPr="000F2CC0" w14:paraId="4CBDE0EE" w14:textId="57DA6AAE" w:rsidTr="00FC4D70">
        <w:trPr>
          <w:trHeight w:val="270"/>
          <w:jc w:val="center"/>
        </w:trPr>
        <w:tc>
          <w:tcPr>
            <w:tcW w:w="2166" w:type="dxa"/>
            <w:vMerge/>
            <w:shd w:val="clear" w:color="auto" w:fill="D9D9D9"/>
          </w:tcPr>
          <w:p w14:paraId="7A984000" w14:textId="77777777" w:rsidR="00B13422" w:rsidRPr="000F2CC0" w:rsidRDefault="00B13422" w:rsidP="00D90005">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3DDC28C0" w14:textId="77777777" w:rsidR="00B13422" w:rsidRPr="000F2CC0" w:rsidRDefault="00B13422" w:rsidP="00D90005">
            <w:pPr>
              <w:pStyle w:val="a8"/>
              <w:wordWrap/>
              <w:spacing w:line="360" w:lineRule="auto"/>
              <w:jc w:val="center"/>
              <w:rPr>
                <w:rFonts w:ascii="Times New Roman" w:eastAsiaTheme="minorHAnsi" w:hAnsi="Times New Roman"/>
                <w:b/>
                <w:szCs w:val="20"/>
              </w:rPr>
            </w:pPr>
          </w:p>
        </w:tc>
        <w:tc>
          <w:tcPr>
            <w:tcW w:w="1259" w:type="dxa"/>
            <w:shd w:val="clear" w:color="auto" w:fill="auto"/>
          </w:tcPr>
          <w:p w14:paraId="42142531" w14:textId="2622CF3E" w:rsidR="00B13422" w:rsidRPr="000F2CC0" w:rsidRDefault="00B13422" w:rsidP="00D90005">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4061" w:type="dxa"/>
            <w:gridSpan w:val="5"/>
            <w:shd w:val="clear" w:color="auto" w:fill="auto"/>
          </w:tcPr>
          <w:p w14:paraId="19E3A1AB" w14:textId="6DA9ACBF" w:rsidR="00B13422" w:rsidRPr="00B13422"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Credit Derivatives; Energy and Commodity Derivatives</w:t>
            </w:r>
          </w:p>
        </w:tc>
        <w:tc>
          <w:tcPr>
            <w:tcW w:w="1655" w:type="dxa"/>
            <w:gridSpan w:val="2"/>
            <w:shd w:val="clear" w:color="auto" w:fill="auto"/>
          </w:tcPr>
          <w:p w14:paraId="713B7D95" w14:textId="03828645" w:rsidR="00B13422" w:rsidRPr="00D02BD1"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Pricing Weather and Insurance Derivatives</w:t>
            </w:r>
          </w:p>
        </w:tc>
      </w:tr>
      <w:tr w:rsidR="00B13422" w:rsidRPr="000F2CC0" w14:paraId="5A83683E" w14:textId="58560E7B" w:rsidTr="00FC4D70">
        <w:trPr>
          <w:trHeight w:val="270"/>
          <w:jc w:val="center"/>
        </w:trPr>
        <w:tc>
          <w:tcPr>
            <w:tcW w:w="2166" w:type="dxa"/>
            <w:vMerge/>
            <w:shd w:val="clear" w:color="auto" w:fill="D9D9D9"/>
          </w:tcPr>
          <w:p w14:paraId="6C881A5F" w14:textId="77777777" w:rsidR="00B13422" w:rsidRPr="000F2CC0" w:rsidRDefault="00B13422" w:rsidP="00D90005">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3C68A353" w14:textId="77777777" w:rsidR="00B13422" w:rsidRPr="000F2CC0" w:rsidRDefault="00B13422" w:rsidP="00D90005">
            <w:pPr>
              <w:pStyle w:val="a8"/>
              <w:wordWrap/>
              <w:spacing w:line="360" w:lineRule="auto"/>
              <w:jc w:val="center"/>
              <w:rPr>
                <w:rFonts w:ascii="Times New Roman" w:eastAsiaTheme="minorHAnsi" w:hAnsi="Times New Roman"/>
                <w:b/>
                <w:szCs w:val="20"/>
              </w:rPr>
            </w:pPr>
          </w:p>
        </w:tc>
        <w:tc>
          <w:tcPr>
            <w:tcW w:w="1259" w:type="dxa"/>
            <w:shd w:val="clear" w:color="auto" w:fill="auto"/>
          </w:tcPr>
          <w:p w14:paraId="154E87E3" w14:textId="4DF81FD4" w:rsidR="00B13422" w:rsidRPr="000F2CC0" w:rsidRDefault="00B13422" w:rsidP="00D90005">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4061" w:type="dxa"/>
            <w:gridSpan w:val="5"/>
            <w:shd w:val="clear" w:color="auto" w:fill="auto"/>
          </w:tcPr>
          <w:p w14:paraId="00BFD60D" w14:textId="215515F9" w:rsidR="00B13422" w:rsidRPr="00B13422"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Engineering Institutions and Standard Derivative Contracts</w:t>
            </w:r>
          </w:p>
        </w:tc>
        <w:tc>
          <w:tcPr>
            <w:tcW w:w="1655" w:type="dxa"/>
            <w:gridSpan w:val="2"/>
            <w:shd w:val="clear" w:color="auto" w:fill="auto"/>
          </w:tcPr>
          <w:p w14:paraId="787657A0" w14:textId="4165A942" w:rsidR="00B13422" w:rsidRPr="00D02BD1"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Group Presentation: Derivatives in Practice</w:t>
            </w:r>
          </w:p>
        </w:tc>
      </w:tr>
      <w:tr w:rsidR="00B13422" w:rsidRPr="000F2CC0" w14:paraId="3B61DFEC" w14:textId="6FCEBDC0" w:rsidTr="00FC4D70">
        <w:trPr>
          <w:trHeight w:val="270"/>
          <w:jc w:val="center"/>
        </w:trPr>
        <w:tc>
          <w:tcPr>
            <w:tcW w:w="2166" w:type="dxa"/>
            <w:vMerge/>
            <w:shd w:val="clear" w:color="auto" w:fill="D9D9D9"/>
          </w:tcPr>
          <w:p w14:paraId="0F71954F" w14:textId="77777777" w:rsidR="00B13422" w:rsidRPr="000F2CC0" w:rsidRDefault="00B13422" w:rsidP="00D90005">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1379A6E8" w14:textId="77777777" w:rsidR="00B13422" w:rsidRPr="000F2CC0" w:rsidRDefault="00B13422" w:rsidP="00D90005">
            <w:pPr>
              <w:pStyle w:val="a8"/>
              <w:wordWrap/>
              <w:spacing w:line="360" w:lineRule="auto"/>
              <w:jc w:val="center"/>
              <w:rPr>
                <w:rFonts w:ascii="Times New Roman" w:eastAsiaTheme="minorHAnsi" w:hAnsi="Times New Roman"/>
                <w:b/>
                <w:szCs w:val="20"/>
              </w:rPr>
            </w:pPr>
          </w:p>
        </w:tc>
        <w:tc>
          <w:tcPr>
            <w:tcW w:w="1259" w:type="dxa"/>
            <w:shd w:val="clear" w:color="auto" w:fill="auto"/>
          </w:tcPr>
          <w:p w14:paraId="3D04D664" w14:textId="34D8357B" w:rsidR="00B13422" w:rsidRPr="000F2CC0" w:rsidRDefault="00B13422" w:rsidP="00D90005">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4061" w:type="dxa"/>
            <w:gridSpan w:val="5"/>
            <w:shd w:val="clear" w:color="auto" w:fill="auto"/>
          </w:tcPr>
          <w:p w14:paraId="7DA1986F" w14:textId="5838AB3A" w:rsidR="00B13422" w:rsidRPr="00B13422"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Comprehensive Course Assessment</w:t>
            </w:r>
          </w:p>
        </w:tc>
        <w:tc>
          <w:tcPr>
            <w:tcW w:w="1655" w:type="dxa"/>
            <w:gridSpan w:val="2"/>
            <w:shd w:val="clear" w:color="auto" w:fill="auto"/>
          </w:tcPr>
          <w:p w14:paraId="69525447" w14:textId="741B188C" w:rsidR="00B13422" w:rsidRPr="000F2CC0" w:rsidRDefault="00B13422" w:rsidP="00D90005">
            <w:pPr>
              <w:pStyle w:val="a8"/>
              <w:wordWrap/>
              <w:spacing w:line="360" w:lineRule="auto"/>
              <w:jc w:val="left"/>
              <w:rPr>
                <w:rFonts w:ascii="Times New Roman" w:hAnsi="Times New Roman"/>
                <w:sz w:val="24"/>
                <w:szCs w:val="24"/>
              </w:rPr>
            </w:pPr>
            <w:r w:rsidRPr="00B13422">
              <w:rPr>
                <w:rFonts w:ascii="Times New Roman" w:hAnsi="Times New Roman" w:hint="eastAsia"/>
                <w:sz w:val="24"/>
                <w:szCs w:val="24"/>
              </w:rPr>
              <w:t xml:space="preserve">Closed-Book </w:t>
            </w:r>
            <w:r w:rsidRPr="00B13422">
              <w:rPr>
                <w:rFonts w:ascii="Times New Roman" w:hAnsi="Times New Roman" w:hint="eastAsia"/>
                <w:sz w:val="24"/>
                <w:szCs w:val="24"/>
              </w:rPr>
              <w:lastRenderedPageBreak/>
              <w:t>Examination</w:t>
            </w:r>
          </w:p>
        </w:tc>
      </w:tr>
      <w:tr w:rsidR="006E26D2" w:rsidRPr="000F2CC0" w14:paraId="53D0E8E0" w14:textId="77777777" w:rsidTr="00DC4059">
        <w:trPr>
          <w:trHeight w:val="270"/>
          <w:jc w:val="center"/>
        </w:trPr>
        <w:tc>
          <w:tcPr>
            <w:tcW w:w="2166" w:type="dxa"/>
            <w:vMerge w:val="restart"/>
            <w:shd w:val="clear" w:color="auto" w:fill="D9D9D9"/>
          </w:tcPr>
          <w:p w14:paraId="4F5144A6" w14:textId="77777777" w:rsidR="00947FE0" w:rsidRDefault="00947FE0" w:rsidP="00947FE0">
            <w:pPr>
              <w:pStyle w:val="a8"/>
              <w:wordWrap/>
              <w:spacing w:line="360" w:lineRule="auto"/>
              <w:rPr>
                <w:rFonts w:ascii="Times New Roman" w:eastAsia="DengXian" w:hAnsi="Times New Roman"/>
                <w:b/>
                <w:sz w:val="28"/>
                <w:szCs w:val="28"/>
                <w:lang w:eastAsia="zh-CN"/>
              </w:rPr>
            </w:pPr>
          </w:p>
          <w:p w14:paraId="745D5BD1" w14:textId="7BC37389" w:rsidR="006E26D2" w:rsidRPr="00947FE0" w:rsidRDefault="00D41466" w:rsidP="00947FE0">
            <w:pPr>
              <w:pStyle w:val="a8"/>
              <w:wordWrap/>
              <w:spacing w:line="360" w:lineRule="auto"/>
              <w:jc w:val="center"/>
              <w:rPr>
                <w:rFonts w:ascii="Times New Roman" w:eastAsia="DengXian" w:hAnsi="Times New Roman"/>
                <w:b/>
                <w:sz w:val="28"/>
                <w:szCs w:val="28"/>
                <w:lang w:eastAsia="zh-CN"/>
              </w:rPr>
            </w:pPr>
            <w:r w:rsidRPr="00D41466">
              <w:rPr>
                <w:rFonts w:ascii="Times New Roman" w:eastAsia="DengXian" w:hAnsi="Times New Roman" w:hint="eastAsia"/>
                <w:b/>
                <w:sz w:val="28"/>
                <w:szCs w:val="28"/>
                <w:lang w:eastAsia="zh-CN"/>
              </w:rPr>
              <w:t>Grading Policy</w:t>
            </w:r>
          </w:p>
        </w:tc>
        <w:tc>
          <w:tcPr>
            <w:tcW w:w="2649" w:type="dxa"/>
            <w:gridSpan w:val="2"/>
            <w:vMerge w:val="restart"/>
            <w:shd w:val="clear" w:color="auto" w:fill="EDEDED"/>
            <w:vAlign w:val="center"/>
          </w:tcPr>
          <w:p w14:paraId="3A467E05" w14:textId="7F66D078" w:rsidR="006E26D2" w:rsidRPr="00FC4D70" w:rsidRDefault="006E26D2" w:rsidP="00D90005">
            <w:pPr>
              <w:pStyle w:val="a8"/>
              <w:wordWrap/>
              <w:spacing w:line="360" w:lineRule="auto"/>
              <w:jc w:val="center"/>
              <w:rPr>
                <w:rFonts w:ascii="Times New Roman" w:eastAsiaTheme="minorHAnsi" w:hAnsi="Times New Roman"/>
                <w:b/>
                <w:bCs/>
                <w:sz w:val="24"/>
                <w:szCs w:val="24"/>
              </w:rPr>
            </w:pPr>
            <w:r w:rsidRPr="00FC4D70">
              <w:rPr>
                <w:rFonts w:ascii="Times New Roman" w:eastAsiaTheme="minorHAnsi" w:hAnsi="Times New Roman" w:hint="eastAsia"/>
                <w:b/>
                <w:bCs/>
                <w:sz w:val="24"/>
                <w:szCs w:val="24"/>
              </w:rPr>
              <w:t>Assessment Component</w:t>
            </w:r>
          </w:p>
        </w:tc>
        <w:tc>
          <w:tcPr>
            <w:tcW w:w="4061" w:type="dxa"/>
            <w:gridSpan w:val="5"/>
            <w:shd w:val="clear" w:color="auto" w:fill="EDEDED"/>
            <w:vAlign w:val="center"/>
          </w:tcPr>
          <w:p w14:paraId="3D5D479B" w14:textId="0B41DCC7" w:rsidR="006E26D2" w:rsidRPr="0044248F" w:rsidRDefault="00B13422" w:rsidP="00D90005">
            <w:pPr>
              <w:pStyle w:val="a8"/>
              <w:wordWrap/>
              <w:spacing w:line="360" w:lineRule="auto"/>
              <w:jc w:val="left"/>
              <w:rPr>
                <w:rFonts w:ascii="Times New Roman" w:eastAsia="DengXian" w:hAnsi="Times New Roman"/>
                <w:bCs/>
                <w:szCs w:val="20"/>
                <w:lang w:eastAsia="zh-CN"/>
              </w:rPr>
            </w:pPr>
            <w:r w:rsidRPr="00B13422">
              <w:rPr>
                <w:rFonts w:ascii="Times New Roman" w:eastAsiaTheme="minorHAnsi" w:hAnsi="Times New Roman"/>
                <w:bCs/>
                <w:sz w:val="24"/>
                <w:szCs w:val="24"/>
              </w:rPr>
              <w:t>Attendance</w:t>
            </w:r>
          </w:p>
        </w:tc>
        <w:tc>
          <w:tcPr>
            <w:tcW w:w="1655" w:type="dxa"/>
            <w:gridSpan w:val="2"/>
            <w:shd w:val="clear" w:color="auto" w:fill="auto"/>
          </w:tcPr>
          <w:p w14:paraId="3E90CB38" w14:textId="6EE2771E" w:rsidR="006E26D2" w:rsidRPr="00FC4D70" w:rsidRDefault="006E26D2" w:rsidP="00D90005">
            <w:pPr>
              <w:pStyle w:val="a8"/>
              <w:wordWrap/>
              <w:spacing w:line="360" w:lineRule="auto"/>
              <w:jc w:val="left"/>
              <w:rPr>
                <w:rFonts w:ascii="Times New Roman" w:eastAsia="DengXian" w:hAnsi="Times New Roman"/>
                <w:sz w:val="24"/>
                <w:szCs w:val="24"/>
                <w:lang w:eastAsia="zh-CN"/>
              </w:rPr>
            </w:pPr>
            <w:r w:rsidRPr="000F2CC0">
              <w:rPr>
                <w:rFonts w:ascii="Times New Roman" w:hAnsi="Times New Roman"/>
                <w:sz w:val="24"/>
                <w:szCs w:val="32"/>
              </w:rPr>
              <w:t>10</w:t>
            </w:r>
            <w:r w:rsidRPr="000F2CC0">
              <w:rPr>
                <w:rFonts w:ascii="Times New Roman" w:eastAsiaTheme="minorHAnsi" w:hAnsi="Times New Roman"/>
                <w:sz w:val="24"/>
                <w:szCs w:val="24"/>
              </w:rPr>
              <w:t>%</w:t>
            </w:r>
          </w:p>
        </w:tc>
      </w:tr>
      <w:tr w:rsidR="006E26D2" w:rsidRPr="000F2CC0" w14:paraId="05C82351" w14:textId="77777777" w:rsidTr="00DC4059">
        <w:trPr>
          <w:trHeight w:val="270"/>
          <w:jc w:val="center"/>
        </w:trPr>
        <w:tc>
          <w:tcPr>
            <w:tcW w:w="2166" w:type="dxa"/>
            <w:vMerge/>
            <w:shd w:val="clear" w:color="auto" w:fill="D9D9D9"/>
          </w:tcPr>
          <w:p w14:paraId="5B6587FA" w14:textId="46AF6B52" w:rsidR="006E26D2" w:rsidRPr="000F2CC0" w:rsidRDefault="006E26D2" w:rsidP="00D90005">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661963C5" w14:textId="41524FA4" w:rsidR="006E26D2" w:rsidRPr="000F2CC0" w:rsidRDefault="006E26D2" w:rsidP="00D90005">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771567C9" w14:textId="326E5C92" w:rsidR="006E26D2" w:rsidRPr="0044248F" w:rsidRDefault="00B13422" w:rsidP="00D90005">
            <w:pPr>
              <w:pStyle w:val="a8"/>
              <w:wordWrap/>
              <w:spacing w:line="360" w:lineRule="auto"/>
              <w:jc w:val="left"/>
              <w:rPr>
                <w:rFonts w:ascii="Times New Roman" w:eastAsia="DengXian" w:hAnsi="Times New Roman"/>
                <w:bCs/>
                <w:szCs w:val="20"/>
                <w:lang w:eastAsia="zh-CN"/>
              </w:rPr>
            </w:pPr>
            <w:r w:rsidRPr="00B13422">
              <w:rPr>
                <w:rFonts w:ascii="Times New Roman" w:eastAsiaTheme="minorHAnsi" w:hAnsi="Times New Roman"/>
                <w:bCs/>
                <w:sz w:val="24"/>
                <w:szCs w:val="24"/>
              </w:rPr>
              <w:t>Case Studies &amp; Group Work</w:t>
            </w:r>
          </w:p>
        </w:tc>
        <w:tc>
          <w:tcPr>
            <w:tcW w:w="1655" w:type="dxa"/>
            <w:gridSpan w:val="2"/>
            <w:shd w:val="clear" w:color="auto" w:fill="auto"/>
          </w:tcPr>
          <w:p w14:paraId="0B3B8774" w14:textId="401D7BA6" w:rsidR="006E26D2" w:rsidRPr="000F2CC0" w:rsidRDefault="00D41466" w:rsidP="00D90005">
            <w:pPr>
              <w:pStyle w:val="a8"/>
              <w:wordWrap/>
              <w:spacing w:line="360" w:lineRule="auto"/>
              <w:jc w:val="left"/>
              <w:rPr>
                <w:rFonts w:ascii="Times New Roman" w:hAnsi="Times New Roman"/>
                <w:sz w:val="24"/>
                <w:szCs w:val="24"/>
              </w:rPr>
            </w:pPr>
            <w:r>
              <w:rPr>
                <w:rFonts w:ascii="Times New Roman" w:eastAsia="DengXian" w:hAnsi="Times New Roman" w:hint="eastAsia"/>
                <w:sz w:val="24"/>
                <w:szCs w:val="32"/>
                <w:lang w:eastAsia="zh-CN"/>
              </w:rPr>
              <w:t>4</w:t>
            </w:r>
            <w:r w:rsidR="006E26D2" w:rsidRPr="000F2CC0">
              <w:rPr>
                <w:rFonts w:ascii="Times New Roman" w:hAnsi="Times New Roman"/>
                <w:sz w:val="24"/>
                <w:szCs w:val="32"/>
              </w:rPr>
              <w:t>0%</w:t>
            </w:r>
          </w:p>
        </w:tc>
      </w:tr>
      <w:tr w:rsidR="00D41466" w:rsidRPr="000F2CC0" w14:paraId="55DEA676" w14:textId="77777777" w:rsidTr="00DC4059">
        <w:trPr>
          <w:trHeight w:val="270"/>
          <w:jc w:val="center"/>
        </w:trPr>
        <w:tc>
          <w:tcPr>
            <w:tcW w:w="2166" w:type="dxa"/>
            <w:vMerge/>
            <w:shd w:val="clear" w:color="auto" w:fill="D9D9D9"/>
          </w:tcPr>
          <w:p w14:paraId="38B39C04" w14:textId="77777777" w:rsidR="00D41466" w:rsidRPr="000F2CC0" w:rsidRDefault="00D41466" w:rsidP="00D90005">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5D7515C6" w14:textId="77777777" w:rsidR="00D41466" w:rsidRPr="000F2CC0" w:rsidRDefault="00D41466" w:rsidP="00D90005">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6FD14257" w14:textId="3893E679" w:rsidR="00D41466" w:rsidRPr="0044248F" w:rsidRDefault="00D41466" w:rsidP="00D90005">
            <w:pPr>
              <w:pStyle w:val="a8"/>
              <w:wordWrap/>
              <w:spacing w:line="360" w:lineRule="auto"/>
              <w:jc w:val="left"/>
              <w:rPr>
                <w:rFonts w:ascii="Times New Roman" w:eastAsiaTheme="minorHAnsi" w:hAnsi="Times New Roman"/>
                <w:bCs/>
                <w:sz w:val="24"/>
                <w:szCs w:val="24"/>
              </w:rPr>
            </w:pPr>
            <w:r w:rsidRPr="00120BDA">
              <w:rPr>
                <w:rFonts w:ascii="Times New Roman" w:eastAsia="DengXian" w:hAnsi="Times New Roman"/>
                <w:sz w:val="24"/>
                <w:szCs w:val="24"/>
                <w:lang w:eastAsia="zh-CN"/>
              </w:rPr>
              <w:t>Final Exam</w:t>
            </w:r>
          </w:p>
        </w:tc>
        <w:tc>
          <w:tcPr>
            <w:tcW w:w="1655" w:type="dxa"/>
            <w:gridSpan w:val="2"/>
            <w:shd w:val="clear" w:color="auto" w:fill="auto"/>
          </w:tcPr>
          <w:p w14:paraId="49EAF5A5" w14:textId="0FDE42B8" w:rsidR="00D41466" w:rsidRPr="000F2CC0" w:rsidRDefault="00D41466" w:rsidP="00D90005">
            <w:pPr>
              <w:pStyle w:val="a8"/>
              <w:wordWrap/>
              <w:spacing w:line="360" w:lineRule="auto"/>
              <w:jc w:val="left"/>
              <w:rPr>
                <w:rFonts w:ascii="Times New Roman" w:hAnsi="Times New Roman"/>
                <w:sz w:val="24"/>
                <w:szCs w:val="32"/>
              </w:rPr>
            </w:pPr>
            <w:r>
              <w:rPr>
                <w:rFonts w:ascii="Times New Roman" w:eastAsia="DengXian" w:hAnsi="Times New Roman" w:hint="eastAsia"/>
                <w:sz w:val="24"/>
                <w:szCs w:val="32"/>
                <w:lang w:eastAsia="zh-CN"/>
              </w:rPr>
              <w:t>5</w:t>
            </w:r>
            <w:r w:rsidRPr="000F2CC0">
              <w:rPr>
                <w:rFonts w:ascii="Times New Roman" w:hAnsi="Times New Roman"/>
                <w:sz w:val="24"/>
                <w:szCs w:val="32"/>
              </w:rPr>
              <w:t>0%</w:t>
            </w:r>
          </w:p>
        </w:tc>
      </w:tr>
      <w:tr w:rsidR="00D41466" w:rsidRPr="000F2CC0" w14:paraId="0A7718AC" w14:textId="77777777" w:rsidTr="00DC4059">
        <w:trPr>
          <w:trHeight w:val="270"/>
          <w:jc w:val="center"/>
        </w:trPr>
        <w:tc>
          <w:tcPr>
            <w:tcW w:w="2166" w:type="dxa"/>
            <w:vMerge/>
            <w:shd w:val="clear" w:color="auto" w:fill="D9D9D9"/>
          </w:tcPr>
          <w:p w14:paraId="1C365ED1" w14:textId="77777777" w:rsidR="00D41466" w:rsidRPr="000F2CC0" w:rsidRDefault="00D41466" w:rsidP="00D90005">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6CE04792" w14:textId="77777777" w:rsidR="00D41466" w:rsidRPr="000F2CC0" w:rsidRDefault="00D41466" w:rsidP="00D90005">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7326AF76" w14:textId="1FF82CF9" w:rsidR="00D41466" w:rsidRPr="0044248F" w:rsidRDefault="00D41466" w:rsidP="00D90005">
            <w:pPr>
              <w:pStyle w:val="a8"/>
              <w:wordWrap/>
              <w:spacing w:line="360" w:lineRule="auto"/>
              <w:jc w:val="left"/>
              <w:rPr>
                <w:rFonts w:ascii="Times New Roman" w:eastAsiaTheme="minorHAnsi" w:hAnsi="Times New Roman"/>
                <w:bCs/>
                <w:sz w:val="24"/>
                <w:szCs w:val="24"/>
              </w:rPr>
            </w:pPr>
            <w:r w:rsidRPr="00FC4D70">
              <w:rPr>
                <w:rFonts w:ascii="Times New Roman" w:eastAsia="DengXian" w:hAnsi="Times New Roman"/>
                <w:b/>
                <w:bCs/>
                <w:sz w:val="24"/>
                <w:szCs w:val="24"/>
                <w:lang w:eastAsia="zh-CN"/>
              </w:rPr>
              <w:t>Total</w:t>
            </w:r>
          </w:p>
        </w:tc>
        <w:tc>
          <w:tcPr>
            <w:tcW w:w="1655" w:type="dxa"/>
            <w:gridSpan w:val="2"/>
            <w:shd w:val="clear" w:color="auto" w:fill="auto"/>
          </w:tcPr>
          <w:p w14:paraId="2E2632C9" w14:textId="132C3712" w:rsidR="00D41466" w:rsidRPr="000F2CC0" w:rsidRDefault="00D41466" w:rsidP="00D90005">
            <w:pPr>
              <w:pStyle w:val="a8"/>
              <w:wordWrap/>
              <w:spacing w:line="360" w:lineRule="auto"/>
              <w:jc w:val="left"/>
              <w:rPr>
                <w:rFonts w:ascii="Times New Roman" w:hAnsi="Times New Roman"/>
                <w:sz w:val="24"/>
                <w:szCs w:val="32"/>
              </w:rPr>
            </w:pPr>
            <w:r w:rsidRPr="0044248F">
              <w:rPr>
                <w:rFonts w:ascii="Times New Roman" w:hAnsi="Times New Roman"/>
                <w:b/>
                <w:bCs/>
                <w:sz w:val="24"/>
                <w:szCs w:val="32"/>
              </w:rPr>
              <w:t>10</w:t>
            </w:r>
            <w:r w:rsidRPr="0044248F">
              <w:rPr>
                <w:rFonts w:ascii="Times New Roman" w:eastAsia="DengXian" w:hAnsi="Times New Roman" w:hint="eastAsia"/>
                <w:b/>
                <w:bCs/>
                <w:sz w:val="24"/>
                <w:szCs w:val="32"/>
                <w:lang w:eastAsia="zh-CN"/>
              </w:rPr>
              <w:t>0</w:t>
            </w:r>
            <w:r w:rsidRPr="0044248F">
              <w:rPr>
                <w:rFonts w:ascii="Times New Roman" w:hAnsi="Times New Roman"/>
                <w:b/>
                <w:bCs/>
                <w:sz w:val="24"/>
                <w:szCs w:val="32"/>
              </w:rPr>
              <w:t>%</w:t>
            </w:r>
          </w:p>
        </w:tc>
      </w:tr>
      <w:tr w:rsidR="00D41466" w:rsidRPr="000F2CC0" w14:paraId="4891A5A1" w14:textId="77777777" w:rsidTr="00E85371">
        <w:trPr>
          <w:trHeight w:val="270"/>
          <w:jc w:val="center"/>
        </w:trPr>
        <w:tc>
          <w:tcPr>
            <w:tcW w:w="2166" w:type="dxa"/>
            <w:vMerge w:val="restart"/>
            <w:shd w:val="clear" w:color="auto" w:fill="D9D9D9"/>
          </w:tcPr>
          <w:p w14:paraId="696EAB6F"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55B3BD68"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6B7610D3"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2B706AE3"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12C1403D"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1ACA195D"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563BB6E9"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4BE4F657"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47FC8C34"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3E9B781D" w14:textId="77777777" w:rsidR="00D41466" w:rsidRPr="00621443" w:rsidRDefault="00D41466" w:rsidP="00D90005">
            <w:pPr>
              <w:pStyle w:val="a8"/>
              <w:wordWrap/>
              <w:spacing w:line="360" w:lineRule="auto"/>
              <w:jc w:val="center"/>
              <w:rPr>
                <w:rFonts w:ascii="Times New Roman" w:hAnsi="Times New Roman"/>
                <w:b/>
                <w:bCs/>
                <w:sz w:val="28"/>
                <w:szCs w:val="28"/>
              </w:rPr>
            </w:pPr>
            <w:r w:rsidRPr="00621443">
              <w:rPr>
                <w:rFonts w:ascii="Times New Roman" w:hAnsi="Times New Roman"/>
                <w:b/>
                <w:bCs/>
                <w:sz w:val="28"/>
                <w:szCs w:val="28"/>
              </w:rPr>
              <w:t>Academic Integrity</w:t>
            </w:r>
          </w:p>
          <w:p w14:paraId="6D5BC67A" w14:textId="77777777" w:rsidR="00D41466" w:rsidRPr="00621443" w:rsidRDefault="00D41466" w:rsidP="00D90005">
            <w:pPr>
              <w:pStyle w:val="a8"/>
              <w:wordWrap/>
              <w:spacing w:line="360" w:lineRule="auto"/>
              <w:ind w:firstLine="720"/>
              <w:rPr>
                <w:rFonts w:ascii="Times New Roman" w:hAnsi="Times New Roman"/>
                <w:sz w:val="24"/>
                <w:szCs w:val="24"/>
              </w:rPr>
            </w:pPr>
          </w:p>
          <w:p w14:paraId="74DA1D45" w14:textId="77777777" w:rsidR="00D41466" w:rsidRPr="00621443" w:rsidRDefault="00D41466" w:rsidP="00D90005">
            <w:pPr>
              <w:pStyle w:val="a8"/>
              <w:wordWrap/>
              <w:spacing w:line="360" w:lineRule="auto"/>
              <w:ind w:firstLine="720"/>
              <w:rPr>
                <w:rFonts w:ascii="Times New Roman" w:hAnsi="Times New Roman"/>
                <w:sz w:val="24"/>
                <w:szCs w:val="24"/>
              </w:rPr>
            </w:pPr>
          </w:p>
          <w:p w14:paraId="6EA1D015"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50B8A4BF"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56951B9C"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315122EA"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53AEB4F9" w14:textId="47BE0316" w:rsidR="00D41466" w:rsidRPr="000F2CC0" w:rsidRDefault="00D41466" w:rsidP="00D90005">
            <w:pPr>
              <w:pStyle w:val="a8"/>
              <w:wordWrap/>
              <w:spacing w:line="360" w:lineRule="auto"/>
              <w:rPr>
                <w:rFonts w:ascii="Times New Roman" w:eastAsiaTheme="minorHAnsi" w:hAnsi="Times New Roman"/>
                <w:b/>
                <w:szCs w:val="20"/>
              </w:rPr>
            </w:pPr>
          </w:p>
        </w:tc>
        <w:tc>
          <w:tcPr>
            <w:tcW w:w="2649" w:type="dxa"/>
            <w:gridSpan w:val="2"/>
            <w:shd w:val="clear" w:color="auto" w:fill="EDEDED"/>
          </w:tcPr>
          <w:p w14:paraId="29B2AE67" w14:textId="77777777" w:rsidR="00D41466" w:rsidRPr="00621443" w:rsidRDefault="00D41466" w:rsidP="00D90005">
            <w:pPr>
              <w:pStyle w:val="a8"/>
              <w:wordWrap/>
              <w:spacing w:line="360" w:lineRule="auto"/>
              <w:ind w:firstLine="720"/>
              <w:rPr>
                <w:rFonts w:ascii="Times New Roman" w:hAnsi="Times New Roman"/>
                <w:sz w:val="24"/>
                <w:szCs w:val="24"/>
              </w:rPr>
            </w:pPr>
          </w:p>
          <w:p w14:paraId="46D95C7D" w14:textId="77777777" w:rsidR="00D41466" w:rsidRPr="00621443" w:rsidRDefault="00D41466" w:rsidP="00D90005">
            <w:pPr>
              <w:pStyle w:val="a8"/>
              <w:wordWrap/>
              <w:spacing w:line="360" w:lineRule="auto"/>
              <w:ind w:firstLine="720"/>
              <w:rPr>
                <w:rFonts w:ascii="Times New Roman" w:hAnsi="Times New Roman"/>
                <w:sz w:val="24"/>
                <w:szCs w:val="24"/>
              </w:rPr>
            </w:pPr>
          </w:p>
          <w:p w14:paraId="1BBE14A8" w14:textId="77777777" w:rsidR="00D41466" w:rsidRPr="00621443" w:rsidRDefault="00D41466" w:rsidP="00D90005">
            <w:pPr>
              <w:pStyle w:val="a8"/>
              <w:wordWrap/>
              <w:spacing w:line="360" w:lineRule="auto"/>
              <w:ind w:firstLine="720"/>
              <w:rPr>
                <w:rFonts w:ascii="Times New Roman" w:hAnsi="Times New Roman"/>
                <w:sz w:val="24"/>
                <w:szCs w:val="24"/>
              </w:rPr>
            </w:pPr>
          </w:p>
          <w:p w14:paraId="662B446D" w14:textId="77777777" w:rsidR="00D41466" w:rsidRPr="00621443" w:rsidRDefault="00D41466" w:rsidP="00D90005">
            <w:pPr>
              <w:pStyle w:val="a8"/>
              <w:wordWrap/>
              <w:spacing w:line="360" w:lineRule="auto"/>
              <w:ind w:firstLine="720"/>
              <w:rPr>
                <w:rFonts w:ascii="Times New Roman" w:hAnsi="Times New Roman"/>
                <w:sz w:val="24"/>
                <w:szCs w:val="24"/>
              </w:rPr>
            </w:pPr>
          </w:p>
          <w:p w14:paraId="24ECE9CF" w14:textId="77777777" w:rsidR="00D41466" w:rsidRPr="006E26D2" w:rsidRDefault="00D41466" w:rsidP="00D90005">
            <w:pPr>
              <w:pStyle w:val="a8"/>
              <w:wordWrap/>
              <w:spacing w:line="360" w:lineRule="auto"/>
              <w:rPr>
                <w:rFonts w:ascii="Times New Roman" w:eastAsia="DengXian" w:hAnsi="Times New Roman"/>
                <w:sz w:val="24"/>
                <w:szCs w:val="24"/>
                <w:lang w:eastAsia="zh-CN"/>
              </w:rPr>
            </w:pPr>
          </w:p>
          <w:p w14:paraId="6EA38F7F" w14:textId="77777777" w:rsidR="00D41466" w:rsidRPr="006E26D2" w:rsidRDefault="00D41466" w:rsidP="00D90005">
            <w:pPr>
              <w:pStyle w:val="a8"/>
              <w:wordWrap/>
              <w:spacing w:line="360" w:lineRule="auto"/>
              <w:rPr>
                <w:rFonts w:ascii="Times New Roman" w:eastAsia="DengXian" w:hAnsi="Times New Roman"/>
                <w:sz w:val="24"/>
                <w:szCs w:val="24"/>
                <w:lang w:eastAsia="zh-CN"/>
              </w:rPr>
            </w:pPr>
          </w:p>
          <w:p w14:paraId="06D40B64" w14:textId="48516BE8" w:rsidR="00D41466" w:rsidRPr="00621443" w:rsidRDefault="00D41466" w:rsidP="00D0459A">
            <w:pPr>
              <w:pStyle w:val="a8"/>
              <w:wordWrap/>
              <w:spacing w:line="360" w:lineRule="auto"/>
              <w:jc w:val="left"/>
              <w:rPr>
                <w:rFonts w:ascii="Times New Roman" w:hAnsi="Times New Roman"/>
                <w:sz w:val="24"/>
                <w:szCs w:val="24"/>
              </w:rPr>
            </w:pPr>
            <w:r w:rsidRPr="00D41466">
              <w:rPr>
                <w:rFonts w:ascii="Times New Roman" w:hAnsi="Times New Roman"/>
                <w:b/>
                <w:bCs/>
                <w:sz w:val="24"/>
                <w:szCs w:val="24"/>
              </w:rPr>
              <w:t>Academic integrity is a core principle of this course, and any form of academic dishonesty will be strictly penalized.</w:t>
            </w:r>
          </w:p>
          <w:p w14:paraId="0FC5AFEE" w14:textId="77777777" w:rsidR="00D41466" w:rsidRPr="00621443" w:rsidRDefault="00D41466" w:rsidP="00D90005">
            <w:pPr>
              <w:pStyle w:val="a8"/>
              <w:wordWrap/>
              <w:spacing w:line="360" w:lineRule="auto"/>
              <w:ind w:firstLine="720"/>
              <w:rPr>
                <w:rFonts w:ascii="Times New Roman" w:hAnsi="Times New Roman"/>
                <w:sz w:val="24"/>
                <w:szCs w:val="24"/>
              </w:rPr>
            </w:pPr>
          </w:p>
          <w:p w14:paraId="2DFB0492" w14:textId="77777777" w:rsidR="00D41466" w:rsidRPr="00621443" w:rsidRDefault="00D41466" w:rsidP="00D90005">
            <w:pPr>
              <w:pStyle w:val="a8"/>
              <w:wordWrap/>
              <w:spacing w:line="360" w:lineRule="auto"/>
              <w:ind w:firstLine="720"/>
              <w:rPr>
                <w:rFonts w:ascii="Times New Roman" w:hAnsi="Times New Roman"/>
                <w:sz w:val="24"/>
                <w:szCs w:val="24"/>
              </w:rPr>
            </w:pPr>
          </w:p>
          <w:p w14:paraId="11EB16FB" w14:textId="77777777" w:rsidR="00D41466" w:rsidRPr="00621443" w:rsidRDefault="00D41466" w:rsidP="00D90005">
            <w:pPr>
              <w:pStyle w:val="a8"/>
              <w:wordWrap/>
              <w:spacing w:line="360" w:lineRule="auto"/>
              <w:ind w:firstLine="720"/>
              <w:rPr>
                <w:rFonts w:ascii="Times New Roman" w:hAnsi="Times New Roman"/>
                <w:sz w:val="24"/>
                <w:szCs w:val="24"/>
              </w:rPr>
            </w:pPr>
          </w:p>
          <w:p w14:paraId="02DD48AB" w14:textId="77777777" w:rsidR="00D41466" w:rsidRPr="00621443" w:rsidRDefault="00D41466" w:rsidP="00D90005">
            <w:pPr>
              <w:pStyle w:val="a8"/>
              <w:wordWrap/>
              <w:spacing w:line="360" w:lineRule="auto"/>
              <w:ind w:firstLine="720"/>
              <w:rPr>
                <w:rFonts w:ascii="Times New Roman" w:hAnsi="Times New Roman"/>
                <w:sz w:val="24"/>
                <w:szCs w:val="24"/>
              </w:rPr>
            </w:pPr>
          </w:p>
          <w:p w14:paraId="70619B08" w14:textId="6C9BA26A" w:rsidR="00D41466" w:rsidRPr="000F2CC0" w:rsidRDefault="00D41466" w:rsidP="00D90005">
            <w:pPr>
              <w:pStyle w:val="a8"/>
              <w:wordWrap/>
              <w:spacing w:line="360" w:lineRule="auto"/>
              <w:jc w:val="center"/>
              <w:rPr>
                <w:rFonts w:ascii="Times New Roman" w:eastAsiaTheme="minorHAnsi" w:hAnsi="Times New Roman"/>
                <w:sz w:val="24"/>
                <w:szCs w:val="24"/>
              </w:rPr>
            </w:pPr>
          </w:p>
        </w:tc>
        <w:tc>
          <w:tcPr>
            <w:tcW w:w="5716" w:type="dxa"/>
            <w:gridSpan w:val="7"/>
            <w:shd w:val="clear" w:color="auto" w:fill="auto"/>
          </w:tcPr>
          <w:p w14:paraId="4A695EDA" w14:textId="77777777" w:rsidR="00CF501E" w:rsidRDefault="00CF501E" w:rsidP="00D90005">
            <w:pPr>
              <w:pStyle w:val="a8"/>
              <w:wordWrap/>
              <w:spacing w:line="360" w:lineRule="auto"/>
              <w:ind w:firstLine="720"/>
              <w:jc w:val="left"/>
              <w:rPr>
                <w:rFonts w:ascii="Times New Roman" w:eastAsia="DengXian" w:hAnsi="Times New Roman"/>
                <w:b/>
                <w:bCs/>
                <w:sz w:val="24"/>
                <w:szCs w:val="24"/>
                <w:lang w:eastAsia="zh-CN"/>
              </w:rPr>
            </w:pPr>
          </w:p>
          <w:p w14:paraId="7B81C244" w14:textId="2AC7B4A1" w:rsidR="00D41466" w:rsidRPr="00621443" w:rsidRDefault="00D41466" w:rsidP="00D90005">
            <w:pPr>
              <w:pStyle w:val="a8"/>
              <w:wordWrap/>
              <w:spacing w:line="360" w:lineRule="auto"/>
              <w:ind w:firstLine="720"/>
              <w:jc w:val="left"/>
              <w:rPr>
                <w:rFonts w:ascii="Times New Roman" w:hAnsi="Times New Roman"/>
                <w:sz w:val="24"/>
                <w:szCs w:val="24"/>
              </w:rPr>
            </w:pPr>
            <w:r w:rsidRPr="006E26D2">
              <w:rPr>
                <w:rFonts w:ascii="Times New Roman" w:hAnsi="Times New Roman"/>
                <w:b/>
                <w:bCs/>
                <w:sz w:val="24"/>
                <w:szCs w:val="24"/>
              </w:rPr>
              <w:t>Prohibited behaviors include, but are not limited to</w:t>
            </w:r>
            <w:r>
              <w:rPr>
                <w:rFonts w:ascii="DengXian" w:eastAsia="DengXian" w:hAnsi="DengXian" w:hint="eastAsia"/>
                <w:b/>
                <w:bCs/>
                <w:sz w:val="24"/>
                <w:szCs w:val="24"/>
                <w:lang w:eastAsia="zh-CN"/>
              </w:rPr>
              <w:t>：</w:t>
            </w:r>
          </w:p>
          <w:p w14:paraId="3C06B027" w14:textId="77777777" w:rsidR="00D41466" w:rsidRPr="006E26D2" w:rsidRDefault="00D41466" w:rsidP="00D90005">
            <w:pPr>
              <w:pStyle w:val="a8"/>
              <w:numPr>
                <w:ilvl w:val="0"/>
                <w:numId w:val="11"/>
              </w:numPr>
              <w:wordWrap/>
              <w:spacing w:line="360" w:lineRule="auto"/>
              <w:jc w:val="left"/>
              <w:rPr>
                <w:rFonts w:ascii="Times New Roman" w:hAnsi="Times New Roman"/>
                <w:b/>
                <w:bCs/>
                <w:sz w:val="24"/>
                <w:szCs w:val="24"/>
              </w:rPr>
            </w:pPr>
            <w:r w:rsidRPr="006E26D2">
              <w:rPr>
                <w:rFonts w:ascii="Times New Roman" w:hAnsi="Times New Roman"/>
                <w:b/>
                <w:bCs/>
                <w:sz w:val="24"/>
                <w:szCs w:val="24"/>
              </w:rPr>
              <w:t xml:space="preserve">Plagiarism: </w:t>
            </w:r>
          </w:p>
          <w:p w14:paraId="67A08EF9" w14:textId="1F59E6FF" w:rsidR="00D41466" w:rsidRPr="001A472B" w:rsidRDefault="00D41466" w:rsidP="00D90005">
            <w:pPr>
              <w:pStyle w:val="a8"/>
              <w:wordWrap/>
              <w:spacing w:line="360" w:lineRule="auto"/>
              <w:ind w:firstLine="720"/>
              <w:jc w:val="left"/>
              <w:rPr>
                <w:rFonts w:ascii="Times New Roman" w:eastAsia="DengXian" w:hAnsi="Times New Roman"/>
                <w:sz w:val="24"/>
                <w:szCs w:val="32"/>
                <w:lang w:eastAsia="zh-CN"/>
              </w:rPr>
            </w:pPr>
            <w:r w:rsidRPr="00D41466">
              <w:rPr>
                <w:rFonts w:ascii="Times New Roman" w:eastAsia="DengXian" w:hAnsi="Times New Roman"/>
                <w:sz w:val="24"/>
                <w:szCs w:val="32"/>
                <w:lang w:eastAsia="zh-CN"/>
              </w:rPr>
              <w:t>Submitting unoriginal work without proper attribution, including copied text, ideas, or analytical structures.</w:t>
            </w:r>
          </w:p>
          <w:p w14:paraId="1599D940" w14:textId="77777777" w:rsidR="00D41466" w:rsidRPr="006E26D2" w:rsidRDefault="00D41466" w:rsidP="00D90005">
            <w:pPr>
              <w:pStyle w:val="a8"/>
              <w:numPr>
                <w:ilvl w:val="0"/>
                <w:numId w:val="11"/>
              </w:numPr>
              <w:wordWrap/>
              <w:spacing w:line="360" w:lineRule="auto"/>
              <w:jc w:val="left"/>
              <w:rPr>
                <w:rFonts w:ascii="Times New Roman" w:hAnsi="Times New Roman"/>
                <w:b/>
                <w:bCs/>
                <w:sz w:val="24"/>
                <w:szCs w:val="24"/>
              </w:rPr>
            </w:pPr>
            <w:r w:rsidRPr="006E26D2">
              <w:rPr>
                <w:rFonts w:ascii="Times New Roman" w:hAnsi="Times New Roman"/>
                <w:b/>
                <w:bCs/>
                <w:sz w:val="24"/>
                <w:szCs w:val="24"/>
              </w:rPr>
              <w:t xml:space="preserve">Collusion: </w:t>
            </w:r>
          </w:p>
          <w:p w14:paraId="4A302A37" w14:textId="02F8F2CF" w:rsidR="00D41466" w:rsidRPr="001A472B" w:rsidRDefault="00D41466" w:rsidP="00D90005">
            <w:pPr>
              <w:pStyle w:val="a8"/>
              <w:wordWrap/>
              <w:spacing w:line="360" w:lineRule="auto"/>
              <w:ind w:firstLine="720"/>
              <w:jc w:val="left"/>
              <w:rPr>
                <w:rFonts w:ascii="Times New Roman" w:eastAsia="DengXian" w:hAnsi="Times New Roman"/>
                <w:sz w:val="24"/>
                <w:szCs w:val="32"/>
                <w:lang w:eastAsia="zh-CN"/>
              </w:rPr>
            </w:pPr>
            <w:r w:rsidRPr="00D41466">
              <w:rPr>
                <w:rFonts w:ascii="Times New Roman" w:eastAsia="DengXian" w:hAnsi="Times New Roman"/>
                <w:sz w:val="24"/>
                <w:szCs w:val="32"/>
                <w:lang w:eastAsia="zh-CN"/>
              </w:rPr>
              <w:t>Presenting collaborative work as independent without prior approval.</w:t>
            </w:r>
          </w:p>
          <w:p w14:paraId="34D06223" w14:textId="77777777" w:rsidR="00D41466" w:rsidRPr="006E26D2" w:rsidRDefault="00D41466" w:rsidP="00D90005">
            <w:pPr>
              <w:pStyle w:val="a8"/>
              <w:numPr>
                <w:ilvl w:val="0"/>
                <w:numId w:val="11"/>
              </w:numPr>
              <w:wordWrap/>
              <w:spacing w:line="360" w:lineRule="auto"/>
              <w:jc w:val="left"/>
              <w:rPr>
                <w:rFonts w:ascii="Times New Roman" w:hAnsi="Times New Roman"/>
                <w:b/>
                <w:bCs/>
                <w:sz w:val="24"/>
                <w:szCs w:val="24"/>
              </w:rPr>
            </w:pPr>
            <w:r w:rsidRPr="006E26D2">
              <w:rPr>
                <w:rFonts w:ascii="Times New Roman" w:hAnsi="Times New Roman"/>
                <w:b/>
                <w:bCs/>
                <w:sz w:val="24"/>
                <w:szCs w:val="24"/>
              </w:rPr>
              <w:t xml:space="preserve">Cheating: </w:t>
            </w:r>
          </w:p>
          <w:p w14:paraId="3951B09B" w14:textId="243CC9EA" w:rsidR="00D41466" w:rsidRPr="006E26D2" w:rsidRDefault="00D41466" w:rsidP="00D90005">
            <w:pPr>
              <w:pStyle w:val="a8"/>
              <w:wordWrap/>
              <w:spacing w:line="360" w:lineRule="auto"/>
              <w:ind w:firstLine="720"/>
              <w:jc w:val="left"/>
              <w:rPr>
                <w:rFonts w:ascii="Times New Roman" w:eastAsia="DengXian" w:hAnsi="Times New Roman"/>
                <w:sz w:val="24"/>
                <w:szCs w:val="32"/>
                <w:lang w:eastAsia="zh-CN"/>
              </w:rPr>
            </w:pPr>
            <w:r w:rsidRPr="00D41466">
              <w:rPr>
                <w:rFonts w:ascii="Times New Roman" w:eastAsia="DengXian" w:hAnsi="Times New Roman"/>
                <w:sz w:val="24"/>
                <w:szCs w:val="32"/>
                <w:lang w:eastAsia="zh-CN"/>
              </w:rPr>
              <w:t>Falsifying data, using unauthorized materials, or misrepresenting contributions to group work.</w:t>
            </w:r>
          </w:p>
          <w:p w14:paraId="0DF106A0" w14:textId="77777777" w:rsidR="00D41466" w:rsidRPr="006E26D2" w:rsidRDefault="00D41466" w:rsidP="00D90005">
            <w:pPr>
              <w:pStyle w:val="a8"/>
              <w:numPr>
                <w:ilvl w:val="0"/>
                <w:numId w:val="11"/>
              </w:numPr>
              <w:wordWrap/>
              <w:spacing w:line="360" w:lineRule="auto"/>
              <w:jc w:val="left"/>
              <w:rPr>
                <w:rFonts w:ascii="Times New Roman" w:hAnsi="Times New Roman"/>
                <w:b/>
                <w:bCs/>
                <w:sz w:val="24"/>
                <w:szCs w:val="24"/>
              </w:rPr>
            </w:pPr>
            <w:r w:rsidRPr="006E26D2">
              <w:rPr>
                <w:rFonts w:ascii="Times New Roman" w:hAnsi="Times New Roman"/>
                <w:b/>
                <w:bCs/>
                <w:sz w:val="24"/>
                <w:szCs w:val="24"/>
              </w:rPr>
              <w:t xml:space="preserve">Examination Misconduct: </w:t>
            </w:r>
          </w:p>
          <w:p w14:paraId="7297D335" w14:textId="77777777" w:rsidR="00D41466" w:rsidRPr="006E26D2" w:rsidRDefault="00D41466" w:rsidP="00D90005">
            <w:pPr>
              <w:pStyle w:val="a8"/>
              <w:wordWrap/>
              <w:spacing w:line="360" w:lineRule="auto"/>
              <w:ind w:firstLine="720"/>
              <w:jc w:val="left"/>
              <w:rPr>
                <w:rFonts w:ascii="Times New Roman" w:eastAsia="DengXian" w:hAnsi="Times New Roman"/>
                <w:sz w:val="24"/>
                <w:szCs w:val="32"/>
                <w:lang w:eastAsia="zh-CN"/>
              </w:rPr>
            </w:pPr>
            <w:r w:rsidRPr="006E26D2">
              <w:rPr>
                <w:rFonts w:ascii="Times New Roman" w:eastAsia="DengXian" w:hAnsi="Times New Roman"/>
                <w:sz w:val="24"/>
                <w:szCs w:val="32"/>
                <w:lang w:eastAsia="zh-CN"/>
              </w:rPr>
              <w:t>Unauthorized communication, device use, or impersonation during exams.</w:t>
            </w:r>
          </w:p>
          <w:p w14:paraId="458E831A" w14:textId="77777777" w:rsidR="00D41466" w:rsidRPr="006E26D2" w:rsidRDefault="00D41466" w:rsidP="00D90005">
            <w:pPr>
              <w:pStyle w:val="a8"/>
              <w:numPr>
                <w:ilvl w:val="0"/>
                <w:numId w:val="11"/>
              </w:numPr>
              <w:wordWrap/>
              <w:spacing w:line="360" w:lineRule="auto"/>
              <w:jc w:val="left"/>
              <w:rPr>
                <w:rFonts w:ascii="Times New Roman" w:hAnsi="Times New Roman"/>
                <w:b/>
                <w:bCs/>
                <w:sz w:val="24"/>
                <w:szCs w:val="24"/>
              </w:rPr>
            </w:pPr>
            <w:r w:rsidRPr="006E26D2">
              <w:rPr>
                <w:rFonts w:ascii="Times New Roman" w:hAnsi="Times New Roman"/>
                <w:b/>
                <w:bCs/>
                <w:sz w:val="24"/>
                <w:szCs w:val="24"/>
              </w:rPr>
              <w:t xml:space="preserve">Other Violations: </w:t>
            </w:r>
          </w:p>
          <w:p w14:paraId="191DD35C" w14:textId="77777777" w:rsidR="00CF501E" w:rsidRDefault="00D41466" w:rsidP="00CF501E">
            <w:pPr>
              <w:pStyle w:val="a8"/>
              <w:wordWrap/>
              <w:spacing w:line="360" w:lineRule="auto"/>
              <w:ind w:firstLine="720"/>
              <w:jc w:val="left"/>
              <w:rPr>
                <w:rFonts w:ascii="Times New Roman" w:eastAsia="DengXian" w:hAnsi="Times New Roman"/>
                <w:sz w:val="24"/>
                <w:szCs w:val="32"/>
                <w:lang w:eastAsia="zh-CN"/>
              </w:rPr>
            </w:pPr>
            <w:r w:rsidRPr="001A472B">
              <w:rPr>
                <w:rFonts w:ascii="Times New Roman" w:eastAsia="DengXian" w:hAnsi="Times New Roman"/>
                <w:sz w:val="24"/>
                <w:szCs w:val="32"/>
                <w:lang w:eastAsia="zh-CN"/>
              </w:rPr>
              <w:t xml:space="preserve">Altering records, bribery, or fabricating references. </w:t>
            </w:r>
          </w:p>
          <w:p w14:paraId="79F1B3F5" w14:textId="623FE4A9" w:rsidR="00D83D7F" w:rsidRPr="00D83D7F" w:rsidRDefault="00D83D7F" w:rsidP="00CF501E">
            <w:pPr>
              <w:pStyle w:val="a8"/>
              <w:wordWrap/>
              <w:spacing w:line="360" w:lineRule="auto"/>
              <w:ind w:firstLine="720"/>
              <w:jc w:val="left"/>
              <w:rPr>
                <w:rFonts w:ascii="Times New Roman" w:eastAsia="DengXian" w:hAnsi="Times New Roman"/>
                <w:sz w:val="24"/>
                <w:szCs w:val="32"/>
                <w:lang w:eastAsia="zh-CN"/>
              </w:rPr>
            </w:pPr>
          </w:p>
        </w:tc>
      </w:tr>
      <w:tr w:rsidR="00D41466" w:rsidRPr="000F2CC0" w14:paraId="39DA9577" w14:textId="77777777" w:rsidTr="00D90005">
        <w:trPr>
          <w:trHeight w:val="408"/>
          <w:jc w:val="center"/>
        </w:trPr>
        <w:tc>
          <w:tcPr>
            <w:tcW w:w="2166" w:type="dxa"/>
            <w:vMerge/>
            <w:shd w:val="clear" w:color="auto" w:fill="D9D9D9"/>
          </w:tcPr>
          <w:p w14:paraId="052B3D1B"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tc>
        <w:tc>
          <w:tcPr>
            <w:tcW w:w="8365" w:type="dxa"/>
            <w:gridSpan w:val="9"/>
            <w:shd w:val="clear" w:color="auto" w:fill="EDEDED"/>
          </w:tcPr>
          <w:p w14:paraId="6CF2CE20" w14:textId="1751796B" w:rsidR="00D41466" w:rsidRPr="00D41466" w:rsidRDefault="00D41466" w:rsidP="00D90005">
            <w:pPr>
              <w:pStyle w:val="a8"/>
              <w:wordWrap/>
              <w:spacing w:line="360" w:lineRule="auto"/>
              <w:jc w:val="left"/>
              <w:rPr>
                <w:rFonts w:ascii="Times New Roman" w:eastAsia="DengXian" w:hAnsi="Times New Roman"/>
                <w:b/>
                <w:bCs/>
                <w:sz w:val="24"/>
                <w:szCs w:val="24"/>
                <w:lang w:eastAsia="zh-CN"/>
              </w:rPr>
            </w:pPr>
            <w:r w:rsidRPr="00D41466">
              <w:rPr>
                <w:rFonts w:ascii="Times New Roman" w:hAnsi="Times New Roman"/>
                <w:b/>
                <w:bCs/>
                <w:sz w:val="24"/>
                <w:szCs w:val="24"/>
              </w:rPr>
              <w:t>All violations will be addressed in accordance with university regulations.</w:t>
            </w:r>
          </w:p>
        </w:tc>
      </w:tr>
    </w:tbl>
    <w:p w14:paraId="01450DA4" w14:textId="77777777" w:rsidR="00EE2054" w:rsidRPr="00F72032" w:rsidRDefault="00EE2054" w:rsidP="000F2CC0">
      <w:pPr>
        <w:pStyle w:val="a8"/>
        <w:wordWrap/>
        <w:spacing w:line="360" w:lineRule="auto"/>
        <w:rPr>
          <w:rFonts w:ascii="Times New Roman" w:eastAsia="DengXian" w:hAnsi="Times New Roman"/>
          <w:szCs w:val="20"/>
          <w:lang w:eastAsia="zh-CN"/>
        </w:rPr>
      </w:pPr>
    </w:p>
    <w:sectPr w:rsidR="00EE2054" w:rsidRPr="00F72032" w:rsidSect="00EE2054">
      <w:headerReference w:type="default" r:id="rId8"/>
      <w:headerReference w:type="first" r:id="rId9"/>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C4F5D" w14:textId="77777777" w:rsidR="006B3F5F" w:rsidRDefault="006B3F5F" w:rsidP="006D23FB">
      <w:pPr>
        <w:spacing w:after="0" w:line="240" w:lineRule="auto"/>
      </w:pPr>
      <w:r>
        <w:separator/>
      </w:r>
    </w:p>
  </w:endnote>
  <w:endnote w:type="continuationSeparator" w:id="0">
    <w:p w14:paraId="0782CD66" w14:textId="77777777" w:rsidR="006B3F5F" w:rsidRDefault="006B3F5F"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50864" w14:textId="77777777" w:rsidR="006B3F5F" w:rsidRDefault="006B3F5F" w:rsidP="006D23FB">
      <w:pPr>
        <w:spacing w:after="0" w:line="240" w:lineRule="auto"/>
      </w:pPr>
      <w:r>
        <w:separator/>
      </w:r>
    </w:p>
  </w:footnote>
  <w:footnote w:type="continuationSeparator" w:id="0">
    <w:p w14:paraId="5E5D878A" w14:textId="77777777" w:rsidR="006B3F5F" w:rsidRDefault="006B3F5F"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F28F" w14:textId="77777777" w:rsidR="00DC64A6" w:rsidRDefault="00A96EDB" w:rsidP="00C40018">
    <w:pPr>
      <w:pStyle w:val="a5"/>
      <w:jc w:val="right"/>
    </w:pPr>
    <w:r w:rsidRPr="00EB3247">
      <w:rPr>
        <w:rFonts w:cs="Arial"/>
        <w:noProof/>
        <w:sz w:val="24"/>
      </w:rPr>
      <w:drawing>
        <wp:inline distT="0" distB="0" distL="0" distR="0" wp14:anchorId="6E4C29AB" wp14:editId="7AE7657A">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FAD1" w14:textId="63628EE0" w:rsidR="00DC64A6" w:rsidRDefault="00A96EDB" w:rsidP="00C40018">
    <w:pPr>
      <w:pStyle w:val="a5"/>
      <w:jc w:val="center"/>
    </w:pPr>
    <w:r w:rsidRPr="00EB3247">
      <w:rPr>
        <w:rFonts w:cs="Arial"/>
        <w:noProof/>
        <w:sz w:val="24"/>
      </w:rPr>
      <w:drawing>
        <wp:inline distT="0" distB="0" distL="0" distR="0" wp14:anchorId="1A2CE9F1" wp14:editId="48177653">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proofErr w:type="spellStart"/>
    <w:r w:rsidR="00EA7D74">
      <w:rPr>
        <w:rFonts w:hint="eastAsia"/>
        <w:b/>
        <w:sz w:val="28"/>
      </w:rPr>
      <w:t>Hanyang</w:t>
    </w:r>
    <w:proofErr w:type="spellEnd"/>
    <w:r w:rsidR="00EA7D74">
      <w:rPr>
        <w:rFonts w:hint="eastAsia"/>
        <w:b/>
        <w:sz w:val="28"/>
      </w:rPr>
      <w:t xml:space="preserve"> Global Academic Courses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92B5D"/>
    <w:multiLevelType w:val="multilevel"/>
    <w:tmpl w:val="BBF92B5D"/>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1" w15:restartNumberingAfterBreak="0">
    <w:nsid w:val="FDF5D250"/>
    <w:multiLevelType w:val="multilevel"/>
    <w:tmpl w:val="FDF5D250"/>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2" w15:restartNumberingAfterBreak="0">
    <w:nsid w:val="1E6B1D52"/>
    <w:multiLevelType w:val="hybridMultilevel"/>
    <w:tmpl w:val="323813B8"/>
    <w:lvl w:ilvl="0" w:tplc="01020D58">
      <w:start w:val="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D4315F3"/>
    <w:multiLevelType w:val="hybridMultilevel"/>
    <w:tmpl w:val="7F2673EA"/>
    <w:lvl w:ilvl="0" w:tplc="8A2C4EA4">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E18051C"/>
    <w:multiLevelType w:val="hybridMultilevel"/>
    <w:tmpl w:val="C97AEF56"/>
    <w:lvl w:ilvl="0" w:tplc="59CE906A">
      <w:numFmt w:val="bullet"/>
      <w:lvlText w:val=""/>
      <w:lvlJc w:val="left"/>
      <w:pPr>
        <w:ind w:left="-206" w:hanging="360"/>
      </w:pPr>
      <w:rPr>
        <w:rFonts w:ascii="Wingdings" w:eastAsia="맑은 고딕"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5" w15:restartNumberingAfterBreak="0">
    <w:nsid w:val="33C2456B"/>
    <w:multiLevelType w:val="hybridMultilevel"/>
    <w:tmpl w:val="B66A7210"/>
    <w:lvl w:ilvl="0" w:tplc="497C914C">
      <w:start w:val="1"/>
      <w:numFmt w:val="lowerLetter"/>
      <w:lvlText w:val="%1)"/>
      <w:lvlJc w:val="left"/>
      <w:pPr>
        <w:ind w:left="1080" w:hanging="360"/>
      </w:pPr>
      <w:rPr>
        <w:rFonts w:eastAsia="DengXian"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6" w15:restartNumberingAfterBreak="0">
    <w:nsid w:val="3A5F7FA7"/>
    <w:multiLevelType w:val="hybridMultilevel"/>
    <w:tmpl w:val="A10604B8"/>
    <w:lvl w:ilvl="0" w:tplc="89B67E08">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D9724DB"/>
    <w:multiLevelType w:val="multilevel"/>
    <w:tmpl w:val="3D9724DB"/>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8"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AA55CE1"/>
    <w:multiLevelType w:val="hybridMultilevel"/>
    <w:tmpl w:val="B6F8ED72"/>
    <w:lvl w:ilvl="0" w:tplc="008AFA52">
      <w:numFmt w:val="bullet"/>
      <w:lvlText w:val="•"/>
      <w:lvlJc w:val="left"/>
      <w:pPr>
        <w:ind w:left="1080" w:hanging="360"/>
      </w:pPr>
      <w:rPr>
        <w:rFonts w:ascii="DengXian" w:eastAsia="DengXian" w:hAnsi="DengXian" w:cs="Arial" w:hint="eastAsia"/>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0" w15:restartNumberingAfterBreak="0">
    <w:nsid w:val="4F1F29E7"/>
    <w:multiLevelType w:val="hybridMultilevel"/>
    <w:tmpl w:val="92C4E7A4"/>
    <w:lvl w:ilvl="0" w:tplc="C30A0B16">
      <w:start w:val="1"/>
      <w:numFmt w:val="lowerLetter"/>
      <w:lvlText w:val="%1)"/>
      <w:lvlJc w:val="left"/>
      <w:pPr>
        <w:ind w:left="360" w:hanging="360"/>
      </w:pPr>
      <w:rPr>
        <w:rFonts w:eastAsia="맑은 고딕"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FC5748D"/>
    <w:multiLevelType w:val="hybridMultilevel"/>
    <w:tmpl w:val="DD9C3DB6"/>
    <w:lvl w:ilvl="0" w:tplc="B870152A">
      <w:start w:val="1"/>
      <w:numFmt w:val="lowerLetter"/>
      <w:lvlText w:val="%1)"/>
      <w:lvlJc w:val="left"/>
      <w:pPr>
        <w:ind w:left="360" w:hanging="360"/>
      </w:pPr>
      <w:rPr>
        <w:rFonts w:ascii="Times New Roman" w:eastAsia="맑은 고딕" w:hAnsi="Times New Roman" w:cs="Times New Roman" w:hint="default"/>
        <w:b/>
        <w:sz w:val="24"/>
        <w:szCs w:val="4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13504E7"/>
    <w:multiLevelType w:val="hybridMultilevel"/>
    <w:tmpl w:val="A7DC4AC2"/>
    <w:lvl w:ilvl="0" w:tplc="86A8476E">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5D03B6D"/>
    <w:multiLevelType w:val="hybridMultilevel"/>
    <w:tmpl w:val="4BD481A6"/>
    <w:lvl w:ilvl="0" w:tplc="C868F004">
      <w:start w:val="2"/>
      <w:numFmt w:val="bullet"/>
      <w:lvlText w:val="•"/>
      <w:lvlJc w:val="left"/>
      <w:pPr>
        <w:ind w:left="648" w:hanging="360"/>
      </w:pPr>
      <w:rPr>
        <w:rFonts w:ascii="맑은 고딕" w:eastAsia="맑은 고딕" w:hAnsi="맑은 고딕" w:cs="Times New Roman" w:hint="eastAsia"/>
      </w:rPr>
    </w:lvl>
    <w:lvl w:ilvl="1" w:tplc="04090003" w:tentative="1">
      <w:start w:val="1"/>
      <w:numFmt w:val="bullet"/>
      <w:lvlText w:val=""/>
      <w:lvlJc w:val="left"/>
      <w:pPr>
        <w:ind w:left="1168" w:hanging="440"/>
      </w:pPr>
      <w:rPr>
        <w:rFonts w:ascii="Wingdings" w:hAnsi="Wingdings" w:hint="default"/>
      </w:rPr>
    </w:lvl>
    <w:lvl w:ilvl="2" w:tplc="04090005"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3" w:tentative="1">
      <w:start w:val="1"/>
      <w:numFmt w:val="bullet"/>
      <w:lvlText w:val=""/>
      <w:lvlJc w:val="left"/>
      <w:pPr>
        <w:ind w:left="2488" w:hanging="440"/>
      </w:pPr>
      <w:rPr>
        <w:rFonts w:ascii="Wingdings" w:hAnsi="Wingdings" w:hint="default"/>
      </w:rPr>
    </w:lvl>
    <w:lvl w:ilvl="5" w:tplc="04090005"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3" w:tentative="1">
      <w:start w:val="1"/>
      <w:numFmt w:val="bullet"/>
      <w:lvlText w:val=""/>
      <w:lvlJc w:val="left"/>
      <w:pPr>
        <w:ind w:left="3808" w:hanging="440"/>
      </w:pPr>
      <w:rPr>
        <w:rFonts w:ascii="Wingdings" w:hAnsi="Wingdings" w:hint="default"/>
      </w:rPr>
    </w:lvl>
    <w:lvl w:ilvl="8" w:tplc="04090005" w:tentative="1">
      <w:start w:val="1"/>
      <w:numFmt w:val="bullet"/>
      <w:lvlText w:val=""/>
      <w:lvlJc w:val="left"/>
      <w:pPr>
        <w:ind w:left="4248" w:hanging="440"/>
      </w:pPr>
      <w:rPr>
        <w:rFonts w:ascii="Wingdings" w:hAnsi="Wingdings" w:hint="default"/>
      </w:rPr>
    </w:lvl>
  </w:abstractNum>
  <w:abstractNum w:abstractNumId="14" w15:restartNumberingAfterBreak="0">
    <w:nsid w:val="6EE90BDE"/>
    <w:multiLevelType w:val="multilevel"/>
    <w:tmpl w:val="6EE90BDE"/>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num w:numId="1">
    <w:abstractNumId w:val="8"/>
  </w:num>
  <w:num w:numId="2">
    <w:abstractNumId w:val="12"/>
  </w:num>
  <w:num w:numId="3">
    <w:abstractNumId w:val="4"/>
  </w:num>
  <w:num w:numId="4">
    <w:abstractNumId w:val="3"/>
  </w:num>
  <w:num w:numId="5">
    <w:abstractNumId w:val="6"/>
  </w:num>
  <w:num w:numId="6">
    <w:abstractNumId w:val="2"/>
  </w:num>
  <w:num w:numId="7">
    <w:abstractNumId w:val="1"/>
    <w:lvlOverride w:ilvl="0">
      <w:startOverride w:val="1"/>
    </w:lvlOverride>
  </w:num>
  <w:num w:numId="8">
    <w:abstractNumId w:val="13"/>
  </w:num>
  <w:num w:numId="9">
    <w:abstractNumId w:val="10"/>
  </w:num>
  <w:num w:numId="10">
    <w:abstractNumId w:val="11"/>
  </w:num>
  <w:num w:numId="11">
    <w:abstractNumId w:val="5"/>
  </w:num>
  <w:num w:numId="12">
    <w:abstractNumId w:val="7"/>
    <w:lvlOverride w:ilvl="0">
      <w:startOverride w:val="1"/>
    </w:lvlOverride>
  </w:num>
  <w:num w:numId="13">
    <w:abstractNumId w:val="9"/>
  </w:num>
  <w:num w:numId="14">
    <w:abstractNumId w:val="0"/>
    <w:lvlOverride w:ilvl="0">
      <w:startOverride w:val="1"/>
    </w:lvlOverride>
  </w:num>
  <w:num w:numId="15">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1"/>
    <w:rsid w:val="000015ED"/>
    <w:rsid w:val="000312F3"/>
    <w:rsid w:val="00032458"/>
    <w:rsid w:val="00037248"/>
    <w:rsid w:val="00040AB9"/>
    <w:rsid w:val="0004490A"/>
    <w:rsid w:val="00071E50"/>
    <w:rsid w:val="000779A4"/>
    <w:rsid w:val="00095810"/>
    <w:rsid w:val="000A0A60"/>
    <w:rsid w:val="000A0E8B"/>
    <w:rsid w:val="000A6BF7"/>
    <w:rsid w:val="000B286C"/>
    <w:rsid w:val="000B5708"/>
    <w:rsid w:val="000B64D5"/>
    <w:rsid w:val="000D0D3C"/>
    <w:rsid w:val="000F2CC0"/>
    <w:rsid w:val="00120BDA"/>
    <w:rsid w:val="00151783"/>
    <w:rsid w:val="00153B92"/>
    <w:rsid w:val="00173422"/>
    <w:rsid w:val="00175E6D"/>
    <w:rsid w:val="00197547"/>
    <w:rsid w:val="001A0609"/>
    <w:rsid w:val="001A472B"/>
    <w:rsid w:val="001C1021"/>
    <w:rsid w:val="001C1DB0"/>
    <w:rsid w:val="001C268B"/>
    <w:rsid w:val="001E01E6"/>
    <w:rsid w:val="001F25F2"/>
    <w:rsid w:val="001F3612"/>
    <w:rsid w:val="00204BD8"/>
    <w:rsid w:val="00213220"/>
    <w:rsid w:val="00213A41"/>
    <w:rsid w:val="00223234"/>
    <w:rsid w:val="00224DBF"/>
    <w:rsid w:val="002756B6"/>
    <w:rsid w:val="00290F19"/>
    <w:rsid w:val="00296258"/>
    <w:rsid w:val="002B0665"/>
    <w:rsid w:val="002C6B18"/>
    <w:rsid w:val="002D48AE"/>
    <w:rsid w:val="002D4E3C"/>
    <w:rsid w:val="002F1F46"/>
    <w:rsid w:val="0030617D"/>
    <w:rsid w:val="0031705C"/>
    <w:rsid w:val="003315B6"/>
    <w:rsid w:val="003329A7"/>
    <w:rsid w:val="00334909"/>
    <w:rsid w:val="0033707C"/>
    <w:rsid w:val="00343734"/>
    <w:rsid w:val="00343F24"/>
    <w:rsid w:val="00344E41"/>
    <w:rsid w:val="00350F6C"/>
    <w:rsid w:val="00352505"/>
    <w:rsid w:val="00361CC7"/>
    <w:rsid w:val="003629FD"/>
    <w:rsid w:val="00362DFA"/>
    <w:rsid w:val="0036345A"/>
    <w:rsid w:val="00364C42"/>
    <w:rsid w:val="00365867"/>
    <w:rsid w:val="00365AEA"/>
    <w:rsid w:val="003734AF"/>
    <w:rsid w:val="003819C5"/>
    <w:rsid w:val="00390388"/>
    <w:rsid w:val="003A05C6"/>
    <w:rsid w:val="003A710C"/>
    <w:rsid w:val="003B3DF6"/>
    <w:rsid w:val="003B5230"/>
    <w:rsid w:val="003B5883"/>
    <w:rsid w:val="003B752A"/>
    <w:rsid w:val="003C371A"/>
    <w:rsid w:val="003D1643"/>
    <w:rsid w:val="003D3D4A"/>
    <w:rsid w:val="003E471E"/>
    <w:rsid w:val="004045F3"/>
    <w:rsid w:val="0042711C"/>
    <w:rsid w:val="0044248F"/>
    <w:rsid w:val="00446AF1"/>
    <w:rsid w:val="00462C7B"/>
    <w:rsid w:val="0047229A"/>
    <w:rsid w:val="0048386A"/>
    <w:rsid w:val="00496F28"/>
    <w:rsid w:val="004A409F"/>
    <w:rsid w:val="004B5F19"/>
    <w:rsid w:val="004D0EC3"/>
    <w:rsid w:val="004D226C"/>
    <w:rsid w:val="004E05A4"/>
    <w:rsid w:val="004E3580"/>
    <w:rsid w:val="004F78C6"/>
    <w:rsid w:val="00502D96"/>
    <w:rsid w:val="00511861"/>
    <w:rsid w:val="005264D9"/>
    <w:rsid w:val="00530BB5"/>
    <w:rsid w:val="00545240"/>
    <w:rsid w:val="0056003B"/>
    <w:rsid w:val="005708EB"/>
    <w:rsid w:val="00572286"/>
    <w:rsid w:val="005A3AC1"/>
    <w:rsid w:val="005A3EF8"/>
    <w:rsid w:val="005C3132"/>
    <w:rsid w:val="005C4307"/>
    <w:rsid w:val="005D0897"/>
    <w:rsid w:val="005D2FED"/>
    <w:rsid w:val="005E23FC"/>
    <w:rsid w:val="006114A5"/>
    <w:rsid w:val="0063716F"/>
    <w:rsid w:val="00655DBC"/>
    <w:rsid w:val="00671AC9"/>
    <w:rsid w:val="00676906"/>
    <w:rsid w:val="00682DD5"/>
    <w:rsid w:val="0068749B"/>
    <w:rsid w:val="006A5E66"/>
    <w:rsid w:val="006B3F5F"/>
    <w:rsid w:val="006B4BBF"/>
    <w:rsid w:val="006B787B"/>
    <w:rsid w:val="006C668E"/>
    <w:rsid w:val="006D0D6B"/>
    <w:rsid w:val="006D23FB"/>
    <w:rsid w:val="006D5931"/>
    <w:rsid w:val="006E26D2"/>
    <w:rsid w:val="006F5B3C"/>
    <w:rsid w:val="00700E53"/>
    <w:rsid w:val="007156A1"/>
    <w:rsid w:val="007232AC"/>
    <w:rsid w:val="00725B65"/>
    <w:rsid w:val="00734A80"/>
    <w:rsid w:val="00740CB4"/>
    <w:rsid w:val="00741C85"/>
    <w:rsid w:val="00760E01"/>
    <w:rsid w:val="007614F5"/>
    <w:rsid w:val="007A5C7A"/>
    <w:rsid w:val="007C480D"/>
    <w:rsid w:val="007C5EBF"/>
    <w:rsid w:val="007E269E"/>
    <w:rsid w:val="007E3C59"/>
    <w:rsid w:val="007F4794"/>
    <w:rsid w:val="00824381"/>
    <w:rsid w:val="00840163"/>
    <w:rsid w:val="008B75A6"/>
    <w:rsid w:val="008C1078"/>
    <w:rsid w:val="008C59DD"/>
    <w:rsid w:val="008D1724"/>
    <w:rsid w:val="008D20EF"/>
    <w:rsid w:val="008E59B4"/>
    <w:rsid w:val="008F1033"/>
    <w:rsid w:val="00906118"/>
    <w:rsid w:val="0091088F"/>
    <w:rsid w:val="00912A32"/>
    <w:rsid w:val="00920641"/>
    <w:rsid w:val="00947FE0"/>
    <w:rsid w:val="00951361"/>
    <w:rsid w:val="009551A7"/>
    <w:rsid w:val="00961C51"/>
    <w:rsid w:val="009659C6"/>
    <w:rsid w:val="0097217A"/>
    <w:rsid w:val="00990EDC"/>
    <w:rsid w:val="00996A70"/>
    <w:rsid w:val="009A2AC2"/>
    <w:rsid w:val="009D0FDF"/>
    <w:rsid w:val="009F7944"/>
    <w:rsid w:val="00A24791"/>
    <w:rsid w:val="00A31B61"/>
    <w:rsid w:val="00A3277C"/>
    <w:rsid w:val="00A347BC"/>
    <w:rsid w:val="00A40336"/>
    <w:rsid w:val="00A41CF1"/>
    <w:rsid w:val="00A47F92"/>
    <w:rsid w:val="00A57C24"/>
    <w:rsid w:val="00A639AA"/>
    <w:rsid w:val="00A67970"/>
    <w:rsid w:val="00A86EB0"/>
    <w:rsid w:val="00A96EDB"/>
    <w:rsid w:val="00AA0E49"/>
    <w:rsid w:val="00AA3BD9"/>
    <w:rsid w:val="00AA6936"/>
    <w:rsid w:val="00AB026B"/>
    <w:rsid w:val="00AC1102"/>
    <w:rsid w:val="00AD0665"/>
    <w:rsid w:val="00AF49A0"/>
    <w:rsid w:val="00B04763"/>
    <w:rsid w:val="00B13422"/>
    <w:rsid w:val="00B202A2"/>
    <w:rsid w:val="00B24862"/>
    <w:rsid w:val="00B438FA"/>
    <w:rsid w:val="00B4523B"/>
    <w:rsid w:val="00B675E2"/>
    <w:rsid w:val="00B70793"/>
    <w:rsid w:val="00B71DF9"/>
    <w:rsid w:val="00B75DF3"/>
    <w:rsid w:val="00B94010"/>
    <w:rsid w:val="00BB3BEA"/>
    <w:rsid w:val="00BB744C"/>
    <w:rsid w:val="00BC51AD"/>
    <w:rsid w:val="00BC6955"/>
    <w:rsid w:val="00C31646"/>
    <w:rsid w:val="00C3261F"/>
    <w:rsid w:val="00C40018"/>
    <w:rsid w:val="00C41443"/>
    <w:rsid w:val="00C6246D"/>
    <w:rsid w:val="00C67A28"/>
    <w:rsid w:val="00C93CED"/>
    <w:rsid w:val="00CC7F30"/>
    <w:rsid w:val="00CE096B"/>
    <w:rsid w:val="00CF501E"/>
    <w:rsid w:val="00CF626E"/>
    <w:rsid w:val="00D02BD1"/>
    <w:rsid w:val="00D0459A"/>
    <w:rsid w:val="00D04BD4"/>
    <w:rsid w:val="00D13889"/>
    <w:rsid w:val="00D20572"/>
    <w:rsid w:val="00D30CE5"/>
    <w:rsid w:val="00D327BB"/>
    <w:rsid w:val="00D349D6"/>
    <w:rsid w:val="00D35515"/>
    <w:rsid w:val="00D41466"/>
    <w:rsid w:val="00D467A5"/>
    <w:rsid w:val="00D83D7F"/>
    <w:rsid w:val="00D84251"/>
    <w:rsid w:val="00D90005"/>
    <w:rsid w:val="00DA0176"/>
    <w:rsid w:val="00DA07A7"/>
    <w:rsid w:val="00DA08DD"/>
    <w:rsid w:val="00DC64A6"/>
    <w:rsid w:val="00DD1641"/>
    <w:rsid w:val="00DD40E8"/>
    <w:rsid w:val="00DF0DED"/>
    <w:rsid w:val="00DF3177"/>
    <w:rsid w:val="00E01F55"/>
    <w:rsid w:val="00E35E17"/>
    <w:rsid w:val="00E42412"/>
    <w:rsid w:val="00E51608"/>
    <w:rsid w:val="00E676C7"/>
    <w:rsid w:val="00E773F2"/>
    <w:rsid w:val="00E84302"/>
    <w:rsid w:val="00E91734"/>
    <w:rsid w:val="00EA7D74"/>
    <w:rsid w:val="00EB3247"/>
    <w:rsid w:val="00EB7049"/>
    <w:rsid w:val="00ED2362"/>
    <w:rsid w:val="00EE05DF"/>
    <w:rsid w:val="00EE2054"/>
    <w:rsid w:val="00EF0BA8"/>
    <w:rsid w:val="00EF3F3C"/>
    <w:rsid w:val="00F0127B"/>
    <w:rsid w:val="00F34C54"/>
    <w:rsid w:val="00F57D43"/>
    <w:rsid w:val="00F608D1"/>
    <w:rsid w:val="00F72032"/>
    <w:rsid w:val="00F80858"/>
    <w:rsid w:val="00F97845"/>
    <w:rsid w:val="00FA08C4"/>
    <w:rsid w:val="00FB4D6F"/>
    <w:rsid w:val="00FB665B"/>
    <w:rsid w:val="00FC4D70"/>
    <w:rsid w:val="00FE10C6"/>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60AE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229A"/>
    <w:pPr>
      <w:ind w:leftChars="400" w:left="800"/>
    </w:pPr>
  </w:style>
  <w:style w:type="paragraph" w:styleId="a5">
    <w:name w:val="header"/>
    <w:basedOn w:val="a"/>
    <w:link w:val="Char"/>
    <w:uiPriority w:val="99"/>
    <w:unhideWhenUsed/>
    <w:rsid w:val="006D23FB"/>
    <w:pPr>
      <w:tabs>
        <w:tab w:val="center" w:pos="4513"/>
        <w:tab w:val="right" w:pos="9026"/>
      </w:tabs>
      <w:snapToGrid w:val="0"/>
    </w:pPr>
  </w:style>
  <w:style w:type="character" w:customStyle="1" w:styleId="Char">
    <w:name w:val="머리글 Char"/>
    <w:basedOn w:val="a0"/>
    <w:link w:val="a5"/>
    <w:uiPriority w:val="99"/>
    <w:rsid w:val="006D23FB"/>
  </w:style>
  <w:style w:type="paragraph" w:styleId="a6">
    <w:name w:val="footer"/>
    <w:basedOn w:val="a"/>
    <w:link w:val="Char0"/>
    <w:uiPriority w:val="99"/>
    <w:unhideWhenUsed/>
    <w:rsid w:val="006D23FB"/>
    <w:pPr>
      <w:tabs>
        <w:tab w:val="center" w:pos="4513"/>
        <w:tab w:val="right" w:pos="9026"/>
      </w:tabs>
      <w:snapToGrid w:val="0"/>
    </w:pPr>
  </w:style>
  <w:style w:type="character" w:customStyle="1" w:styleId="Char0">
    <w:name w:val="바닥글 Char"/>
    <w:basedOn w:val="a0"/>
    <w:link w:val="a6"/>
    <w:uiPriority w:val="99"/>
    <w:rsid w:val="006D23FB"/>
  </w:style>
  <w:style w:type="character" w:styleId="a7">
    <w:name w:val="Hyperlink"/>
    <w:uiPriority w:val="99"/>
    <w:unhideWhenUsed/>
    <w:rsid w:val="003329A7"/>
    <w:rPr>
      <w:color w:val="0563C1"/>
      <w:u w:val="single"/>
    </w:rPr>
  </w:style>
  <w:style w:type="paragraph" w:styleId="a8">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 w:type="paragraph" w:customStyle="1" w:styleId="Style13">
    <w:name w:val="_Style 13"/>
    <w:rsid w:val="003A710C"/>
    <w:pPr>
      <w:spacing w:before="120" w:after="120" w:line="288" w:lineRule="auto"/>
    </w:pPr>
    <w:rPr>
      <w:rFonts w:ascii="Arial" w:eastAsia="DengXian"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6419">
      <w:bodyDiv w:val="1"/>
      <w:marLeft w:val="0"/>
      <w:marRight w:val="0"/>
      <w:marTop w:val="0"/>
      <w:marBottom w:val="0"/>
      <w:divBdr>
        <w:top w:val="none" w:sz="0" w:space="0" w:color="auto"/>
        <w:left w:val="none" w:sz="0" w:space="0" w:color="auto"/>
        <w:bottom w:val="none" w:sz="0" w:space="0" w:color="auto"/>
        <w:right w:val="none" w:sz="0" w:space="0" w:color="auto"/>
      </w:divBdr>
    </w:div>
    <w:div w:id="733310501">
      <w:bodyDiv w:val="1"/>
      <w:marLeft w:val="0"/>
      <w:marRight w:val="0"/>
      <w:marTop w:val="0"/>
      <w:marBottom w:val="0"/>
      <w:divBdr>
        <w:top w:val="none" w:sz="0" w:space="0" w:color="auto"/>
        <w:left w:val="none" w:sz="0" w:space="0" w:color="auto"/>
        <w:bottom w:val="none" w:sz="0" w:space="0" w:color="auto"/>
        <w:right w:val="none" w:sz="0" w:space="0" w:color="auto"/>
      </w:divBdr>
    </w:div>
    <w:div w:id="1175803349">
      <w:bodyDiv w:val="1"/>
      <w:marLeft w:val="0"/>
      <w:marRight w:val="0"/>
      <w:marTop w:val="0"/>
      <w:marBottom w:val="0"/>
      <w:divBdr>
        <w:top w:val="none" w:sz="0" w:space="0" w:color="auto"/>
        <w:left w:val="none" w:sz="0" w:space="0" w:color="auto"/>
        <w:bottom w:val="none" w:sz="0" w:space="0" w:color="auto"/>
        <w:right w:val="none" w:sz="0" w:space="0" w:color="auto"/>
      </w:divBdr>
    </w:div>
    <w:div w:id="1323043809">
      <w:bodyDiv w:val="1"/>
      <w:marLeft w:val="0"/>
      <w:marRight w:val="0"/>
      <w:marTop w:val="0"/>
      <w:marBottom w:val="0"/>
      <w:divBdr>
        <w:top w:val="none" w:sz="0" w:space="0" w:color="auto"/>
        <w:left w:val="none" w:sz="0" w:space="0" w:color="auto"/>
        <w:bottom w:val="none" w:sz="0" w:space="0" w:color="auto"/>
        <w:right w:val="none" w:sz="0" w:space="0" w:color="auto"/>
      </w:divBdr>
    </w:div>
    <w:div w:id="1720858638">
      <w:bodyDiv w:val="1"/>
      <w:marLeft w:val="0"/>
      <w:marRight w:val="0"/>
      <w:marTop w:val="0"/>
      <w:marBottom w:val="0"/>
      <w:divBdr>
        <w:top w:val="none" w:sz="0" w:space="0" w:color="auto"/>
        <w:left w:val="none" w:sz="0" w:space="0" w:color="auto"/>
        <w:bottom w:val="none" w:sz="0" w:space="0" w:color="auto"/>
        <w:right w:val="none" w:sz="0" w:space="0" w:color="auto"/>
      </w:divBdr>
    </w:div>
    <w:div w:id="1969357596">
      <w:bodyDiv w:val="1"/>
      <w:marLeft w:val="0"/>
      <w:marRight w:val="0"/>
      <w:marTop w:val="0"/>
      <w:marBottom w:val="0"/>
      <w:divBdr>
        <w:top w:val="none" w:sz="0" w:space="0" w:color="auto"/>
        <w:left w:val="none" w:sz="0" w:space="0" w:color="auto"/>
        <w:bottom w:val="none" w:sz="0" w:space="0" w:color="auto"/>
        <w:right w:val="none" w:sz="0" w:space="0" w:color="auto"/>
      </w:divBdr>
      <w:divsChild>
        <w:div w:id="947391170">
          <w:marLeft w:val="0"/>
          <w:marRight w:val="0"/>
          <w:marTop w:val="0"/>
          <w:marBottom w:val="0"/>
          <w:divBdr>
            <w:top w:val="none" w:sz="0" w:space="0" w:color="auto"/>
            <w:left w:val="none" w:sz="0" w:space="0" w:color="auto"/>
            <w:bottom w:val="none" w:sz="0" w:space="0" w:color="auto"/>
            <w:right w:val="none" w:sz="0" w:space="0" w:color="auto"/>
          </w:divBdr>
          <w:divsChild>
            <w:div w:id="1315795824">
              <w:marLeft w:val="-150"/>
              <w:marRight w:val="-150"/>
              <w:marTop w:val="0"/>
              <w:marBottom w:val="0"/>
              <w:divBdr>
                <w:top w:val="none" w:sz="0" w:space="0" w:color="auto"/>
                <w:left w:val="none" w:sz="0" w:space="0" w:color="auto"/>
                <w:bottom w:val="none" w:sz="0" w:space="0" w:color="auto"/>
                <w:right w:val="none" w:sz="0" w:space="0" w:color="auto"/>
              </w:divBdr>
              <w:divsChild>
                <w:div w:id="936907075">
                  <w:marLeft w:val="0"/>
                  <w:marRight w:val="0"/>
                  <w:marTop w:val="0"/>
                  <w:marBottom w:val="0"/>
                  <w:divBdr>
                    <w:top w:val="none" w:sz="0" w:space="0" w:color="auto"/>
                    <w:left w:val="none" w:sz="0" w:space="0" w:color="auto"/>
                    <w:bottom w:val="none" w:sz="0" w:space="0" w:color="auto"/>
                    <w:right w:val="none" w:sz="0" w:space="0" w:color="auto"/>
                  </w:divBdr>
                  <w:divsChild>
                    <w:div w:id="1553732691">
                      <w:marLeft w:val="0"/>
                      <w:marRight w:val="0"/>
                      <w:marTop w:val="0"/>
                      <w:marBottom w:val="0"/>
                      <w:divBdr>
                        <w:top w:val="none" w:sz="0" w:space="0" w:color="auto"/>
                        <w:left w:val="none" w:sz="0" w:space="0" w:color="auto"/>
                        <w:bottom w:val="none" w:sz="0" w:space="0" w:color="auto"/>
                        <w:right w:val="none" w:sz="0" w:space="0" w:color="auto"/>
                      </w:divBdr>
                      <w:divsChild>
                        <w:div w:id="10215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066">
          <w:marLeft w:val="0"/>
          <w:marRight w:val="0"/>
          <w:marTop w:val="0"/>
          <w:marBottom w:val="0"/>
          <w:divBdr>
            <w:top w:val="none" w:sz="0" w:space="0" w:color="auto"/>
            <w:left w:val="none" w:sz="0" w:space="0" w:color="auto"/>
            <w:bottom w:val="none" w:sz="0" w:space="0" w:color="auto"/>
            <w:right w:val="none" w:sz="0" w:space="0" w:color="auto"/>
          </w:divBdr>
          <w:divsChild>
            <w:div w:id="669017295">
              <w:marLeft w:val="0"/>
              <w:marRight w:val="0"/>
              <w:marTop w:val="0"/>
              <w:marBottom w:val="0"/>
              <w:divBdr>
                <w:top w:val="none" w:sz="0" w:space="0" w:color="auto"/>
                <w:left w:val="none" w:sz="0" w:space="0" w:color="auto"/>
                <w:bottom w:val="none" w:sz="0" w:space="0" w:color="auto"/>
                <w:right w:val="none" w:sz="0" w:space="0" w:color="auto"/>
              </w:divBdr>
              <w:divsChild>
                <w:div w:id="1031151773">
                  <w:marLeft w:val="0"/>
                  <w:marRight w:val="0"/>
                  <w:marTop w:val="0"/>
                  <w:marBottom w:val="0"/>
                  <w:divBdr>
                    <w:top w:val="none" w:sz="0" w:space="0" w:color="auto"/>
                    <w:left w:val="none" w:sz="0" w:space="0" w:color="auto"/>
                    <w:bottom w:val="none" w:sz="0" w:space="0" w:color="auto"/>
                    <w:right w:val="none" w:sz="0" w:space="0" w:color="auto"/>
                  </w:divBdr>
                  <w:divsChild>
                    <w:div w:id="1003817779">
                      <w:marLeft w:val="0"/>
                      <w:marRight w:val="0"/>
                      <w:marTop w:val="0"/>
                      <w:marBottom w:val="0"/>
                      <w:divBdr>
                        <w:top w:val="none" w:sz="0" w:space="0" w:color="auto"/>
                        <w:left w:val="none" w:sz="0" w:space="0" w:color="auto"/>
                        <w:bottom w:val="none" w:sz="0" w:space="0" w:color="auto"/>
                        <w:right w:val="none" w:sz="0" w:space="0" w:color="auto"/>
                      </w:divBdr>
                      <w:divsChild>
                        <w:div w:id="1516578176">
                          <w:marLeft w:val="0"/>
                          <w:marRight w:val="0"/>
                          <w:marTop w:val="0"/>
                          <w:marBottom w:val="0"/>
                          <w:divBdr>
                            <w:top w:val="none" w:sz="0" w:space="0" w:color="auto"/>
                            <w:left w:val="none" w:sz="0" w:space="0" w:color="auto"/>
                            <w:bottom w:val="none" w:sz="0" w:space="0" w:color="auto"/>
                            <w:right w:val="none" w:sz="0" w:space="0" w:color="auto"/>
                          </w:divBdr>
                          <w:divsChild>
                            <w:div w:id="1507742208">
                              <w:marLeft w:val="0"/>
                              <w:marRight w:val="0"/>
                              <w:marTop w:val="0"/>
                              <w:marBottom w:val="0"/>
                              <w:divBdr>
                                <w:top w:val="none" w:sz="0" w:space="0" w:color="auto"/>
                                <w:left w:val="none" w:sz="0" w:space="0" w:color="auto"/>
                                <w:bottom w:val="none" w:sz="0" w:space="0" w:color="auto"/>
                                <w:right w:val="none" w:sz="0" w:space="0" w:color="auto"/>
                              </w:divBdr>
                            </w:div>
                          </w:divsChild>
                        </w:div>
                        <w:div w:id="1249929038">
                          <w:marLeft w:val="0"/>
                          <w:marRight w:val="0"/>
                          <w:marTop w:val="0"/>
                          <w:marBottom w:val="0"/>
                          <w:divBdr>
                            <w:top w:val="none" w:sz="0" w:space="0" w:color="auto"/>
                            <w:left w:val="none" w:sz="0" w:space="0" w:color="auto"/>
                            <w:bottom w:val="none" w:sz="0" w:space="0" w:color="auto"/>
                            <w:right w:val="none" w:sz="0" w:space="0" w:color="auto"/>
                          </w:divBdr>
                          <w:divsChild>
                            <w:div w:id="1326782421">
                              <w:marLeft w:val="0"/>
                              <w:marRight w:val="0"/>
                              <w:marTop w:val="0"/>
                              <w:marBottom w:val="0"/>
                              <w:divBdr>
                                <w:top w:val="none" w:sz="0" w:space="0" w:color="auto"/>
                                <w:left w:val="none" w:sz="0" w:space="0" w:color="auto"/>
                                <w:bottom w:val="none" w:sz="0" w:space="0" w:color="auto"/>
                                <w:right w:val="none" w:sz="0" w:space="0" w:color="auto"/>
                              </w:divBdr>
                              <w:divsChild>
                                <w:div w:id="511529668">
                                  <w:marLeft w:val="0"/>
                                  <w:marRight w:val="0"/>
                                  <w:marTop w:val="0"/>
                                  <w:marBottom w:val="0"/>
                                  <w:divBdr>
                                    <w:top w:val="none" w:sz="0" w:space="0" w:color="auto"/>
                                    <w:left w:val="none" w:sz="0" w:space="0" w:color="auto"/>
                                    <w:bottom w:val="none" w:sz="0" w:space="0" w:color="auto"/>
                                    <w:right w:val="none" w:sz="0" w:space="0" w:color="auto"/>
                                  </w:divBdr>
                                  <w:divsChild>
                                    <w:div w:id="5540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5C25F-6B68-4513-B700-B18C7748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4</Pages>
  <Words>520</Words>
  <Characters>3503</Characters>
  <Application>Microsoft Office Word</Application>
  <DocSecurity>0</DocSecurity>
  <Lines>29</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Hanyang University</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Punt</dc:creator>
  <cp:keywords/>
  <dc:description/>
  <cp:lastModifiedBy>노상욱</cp:lastModifiedBy>
  <cp:revision>69</cp:revision>
  <cp:lastPrinted>2025-06-05T07:08:00Z</cp:lastPrinted>
  <dcterms:created xsi:type="dcterms:W3CDTF">2025-02-10T06:45:00Z</dcterms:created>
  <dcterms:modified xsi:type="dcterms:W3CDTF">2025-09-15T01:31:00Z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e8b152cf0c845438a962bc11541c97042c7fa674afef0612969488906010b8c4</vt:lpwstr>
  </property>
</Properties>
</file>