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175E6D" w14:paraId="3314E9C4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54A4A998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F</w:t>
            </w:r>
            <w:r w:rsidRPr="000D0D3C">
              <w:rPr>
                <w:b/>
              </w:rPr>
              <w:t>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C0B0F9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Name</w:t>
            </w:r>
          </w:p>
        </w:tc>
        <w:tc>
          <w:tcPr>
            <w:tcW w:w="6123" w:type="dxa"/>
            <w:gridSpan w:val="6"/>
          </w:tcPr>
          <w:p w14:paraId="5F614EB2" w14:textId="1C3B5E8D" w:rsidR="005D2FED" w:rsidRDefault="00F61BEA" w:rsidP="00175E6D">
            <w:pPr>
              <w:pStyle w:val="a8"/>
            </w:pPr>
            <w:proofErr w:type="spellStart"/>
            <w:r>
              <w:t>Gwang-woong</w:t>
            </w:r>
            <w:proofErr w:type="spellEnd"/>
            <w:r>
              <w:t xml:space="preserve"> Go</w:t>
            </w:r>
          </w:p>
        </w:tc>
      </w:tr>
      <w:tr w:rsidR="00175E6D" w14:paraId="36E9235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458DBA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FEF21C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E-mail</w:t>
            </w:r>
          </w:p>
        </w:tc>
        <w:tc>
          <w:tcPr>
            <w:tcW w:w="6123" w:type="dxa"/>
            <w:gridSpan w:val="6"/>
          </w:tcPr>
          <w:p w14:paraId="33F0C603" w14:textId="1D587331" w:rsidR="005D2FED" w:rsidRDefault="00F61BEA" w:rsidP="00175E6D">
            <w:pPr>
              <w:pStyle w:val="a8"/>
            </w:pPr>
            <w:r>
              <w:t>Gwgo1015@hanyang.ac.kr</w:t>
            </w:r>
          </w:p>
        </w:tc>
      </w:tr>
      <w:tr w:rsidR="00175E6D" w14:paraId="484A2B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8FD16D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0633C2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 University</w:t>
            </w:r>
          </w:p>
        </w:tc>
        <w:tc>
          <w:tcPr>
            <w:tcW w:w="6123" w:type="dxa"/>
            <w:gridSpan w:val="6"/>
          </w:tcPr>
          <w:p w14:paraId="4A08A260" w14:textId="1F788299" w:rsidR="005D2FED" w:rsidRDefault="00F61BEA" w:rsidP="00175E6D">
            <w:pPr>
              <w:pStyle w:val="a8"/>
            </w:pPr>
            <w:r>
              <w:t>Hanyang University</w:t>
            </w:r>
          </w:p>
        </w:tc>
      </w:tr>
      <w:tr w:rsidR="00175E6D" w14:paraId="14E0E1CA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607DF7C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B98B8D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Department</w:t>
            </w:r>
          </w:p>
        </w:tc>
        <w:tc>
          <w:tcPr>
            <w:tcW w:w="6123" w:type="dxa"/>
            <w:gridSpan w:val="6"/>
          </w:tcPr>
          <w:p w14:paraId="0CF7AE28" w14:textId="6D6266DF" w:rsidR="005D2FED" w:rsidRDefault="00F61BEA" w:rsidP="00175E6D">
            <w:pPr>
              <w:pStyle w:val="a8"/>
            </w:pPr>
            <w:r>
              <w:t>Food and Nutrition</w:t>
            </w:r>
          </w:p>
        </w:tc>
      </w:tr>
      <w:tr w:rsidR="00175E6D" w14:paraId="3464B2B4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1242D12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85DDB8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Homepage</w:t>
            </w:r>
          </w:p>
        </w:tc>
        <w:tc>
          <w:tcPr>
            <w:tcW w:w="6123" w:type="dxa"/>
            <w:gridSpan w:val="6"/>
          </w:tcPr>
          <w:p w14:paraId="33BB52D0" w14:textId="13785640" w:rsidR="005D2FED" w:rsidRDefault="00F61BEA" w:rsidP="00175E6D">
            <w:pPr>
              <w:pStyle w:val="a8"/>
            </w:pPr>
            <w:r w:rsidRPr="00F61BEA">
              <w:t>https://gwgolab.com</w:t>
            </w:r>
          </w:p>
        </w:tc>
      </w:tr>
      <w:tr w:rsidR="005D2FED" w14:paraId="11434FA3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62885A0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9B039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Class No.</w:t>
            </w:r>
          </w:p>
        </w:tc>
        <w:tc>
          <w:tcPr>
            <w:tcW w:w="1844" w:type="dxa"/>
          </w:tcPr>
          <w:p w14:paraId="74E6C2F3" w14:textId="77777777" w:rsidR="005D2FED" w:rsidRDefault="00223234" w:rsidP="00734A80">
            <w:pPr>
              <w:pStyle w:val="a8"/>
              <w:jc w:val="center"/>
            </w:pPr>
            <w:r>
              <w:rPr>
                <w:rFonts w:hint="eastAsia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53D1DC76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</w:t>
            </w:r>
            <w:r w:rsidRPr="000D0D3C">
              <w:rPr>
                <w:b/>
              </w:rPr>
              <w:t>se Code</w:t>
            </w:r>
          </w:p>
        </w:tc>
        <w:tc>
          <w:tcPr>
            <w:tcW w:w="1463" w:type="dxa"/>
            <w:gridSpan w:val="2"/>
          </w:tcPr>
          <w:p w14:paraId="35038232" w14:textId="3FDDD561" w:rsidR="005D2FED" w:rsidRDefault="00611D67" w:rsidP="00B202A2">
            <w:pPr>
              <w:pStyle w:val="a8"/>
              <w:jc w:val="center"/>
            </w:pPr>
            <w:r>
              <w:rPr>
                <w:rFonts w:hint="eastAsia"/>
              </w:rPr>
              <w:t>I</w:t>
            </w:r>
            <w:r>
              <w:t>SS1212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2A67E25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Credits</w:t>
            </w:r>
          </w:p>
        </w:tc>
        <w:tc>
          <w:tcPr>
            <w:tcW w:w="497" w:type="dxa"/>
            <w:vAlign w:val="center"/>
          </w:tcPr>
          <w:p w14:paraId="2842444F" w14:textId="3C4FB7F1" w:rsidR="005D2FED" w:rsidRDefault="00611D67" w:rsidP="000D0D3C">
            <w:pPr>
              <w:pStyle w:val="a8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5D2FED" w14:paraId="62C23169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52D7E3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B30F7BB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Name</w:t>
            </w:r>
          </w:p>
        </w:tc>
        <w:tc>
          <w:tcPr>
            <w:tcW w:w="6123" w:type="dxa"/>
            <w:gridSpan w:val="6"/>
          </w:tcPr>
          <w:p w14:paraId="109C99BA" w14:textId="02CAD8B9" w:rsidR="00175E6D" w:rsidRDefault="00F61BEA" w:rsidP="00734A80">
            <w:pPr>
              <w:pStyle w:val="a8"/>
              <w:jc w:val="center"/>
            </w:pPr>
            <w:r>
              <w:t>Nutrition and Disease Prevention</w:t>
            </w:r>
          </w:p>
        </w:tc>
      </w:tr>
      <w:tr w:rsidR="005D2FED" w14:paraId="42FCFD9F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EEE75D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D2C8EA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Lecture Schedule</w:t>
            </w:r>
          </w:p>
        </w:tc>
        <w:tc>
          <w:tcPr>
            <w:tcW w:w="6123" w:type="dxa"/>
            <w:gridSpan w:val="6"/>
          </w:tcPr>
          <w:p w14:paraId="21688D2F" w14:textId="120F98C1" w:rsidR="005D2FED" w:rsidRDefault="00223234" w:rsidP="00CE096B">
            <w:pPr>
              <w:pStyle w:val="a8"/>
              <w:jc w:val="center"/>
            </w:pPr>
            <w:r>
              <w:t>M</w:t>
            </w:r>
            <w:r w:rsidR="00CE096B">
              <w:rPr>
                <w:rFonts w:hint="eastAsia"/>
              </w:rPr>
              <w:t>on-</w:t>
            </w:r>
            <w:r w:rsidR="004D2D67">
              <w:t>Fri</w:t>
            </w:r>
            <w:r>
              <w:rPr>
                <w:rFonts w:hint="eastAsia"/>
              </w:rPr>
              <w:t xml:space="preserve"> / </w:t>
            </w:r>
            <w:r w:rsidR="00F61BEA">
              <w:t>09:00-</w:t>
            </w:r>
            <w:r w:rsidR="00556303">
              <w:rPr>
                <w:rFonts w:hint="eastAsia"/>
              </w:rPr>
              <w:t>15:00</w:t>
            </w:r>
          </w:p>
        </w:tc>
      </w:tr>
      <w:tr w:rsidR="005D2FED" w14:paraId="217E0871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E9A836A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B084B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Description</w:t>
            </w:r>
          </w:p>
        </w:tc>
        <w:tc>
          <w:tcPr>
            <w:tcW w:w="6123" w:type="dxa"/>
            <w:gridSpan w:val="6"/>
          </w:tcPr>
          <w:p w14:paraId="5D27E0BC" w14:textId="77777777" w:rsidR="00F61BEA" w:rsidRDefault="00F61BEA" w:rsidP="00F61BEA">
            <w:pPr>
              <w:pStyle w:val="a8"/>
            </w:pPr>
            <w:r>
              <w:t>Equip students with a comprehensive and updated understanding of specific nutrition topics not covered in other courses.</w:t>
            </w:r>
          </w:p>
          <w:p w14:paraId="76E099ED" w14:textId="5DE57AF7" w:rsidR="005D2FED" w:rsidRDefault="00F61BEA" w:rsidP="00F61BEA">
            <w:pPr>
              <w:pStyle w:val="a8"/>
            </w:pPr>
            <w:r>
              <w:t>Address emerging nutrition trends and dynamic industry demands.</w:t>
            </w:r>
          </w:p>
        </w:tc>
      </w:tr>
      <w:tr w:rsidR="005D2FED" w14:paraId="6FD607AE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16ADE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019F1AD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Course Objective</w:t>
            </w:r>
          </w:p>
        </w:tc>
        <w:tc>
          <w:tcPr>
            <w:tcW w:w="6123" w:type="dxa"/>
            <w:gridSpan w:val="6"/>
          </w:tcPr>
          <w:p w14:paraId="5F5CAA41" w14:textId="77777777" w:rsidR="00F61BEA" w:rsidRDefault="00F61BEA" w:rsidP="00F61BEA">
            <w:pPr>
              <w:pStyle w:val="a8"/>
            </w:pPr>
            <w:r>
              <w:t>By Completion of the Course, Students Should Be Able to:</w:t>
            </w:r>
          </w:p>
          <w:p w14:paraId="00FC5D5A" w14:textId="77777777" w:rsidR="00F61BEA" w:rsidRDefault="00F61BEA" w:rsidP="00F61BEA">
            <w:pPr>
              <w:pStyle w:val="a8"/>
            </w:pPr>
            <w:r>
              <w:t>Evaluate and draw conclusions from current nutrition research findings.</w:t>
            </w:r>
          </w:p>
          <w:p w14:paraId="6C960216" w14:textId="77777777" w:rsidR="00F61BEA" w:rsidRDefault="00F61BEA" w:rsidP="00F61BEA">
            <w:pPr>
              <w:pStyle w:val="a8"/>
            </w:pPr>
            <w:r>
              <w:t>Examine and identify challenges within nutritional topics.</w:t>
            </w:r>
          </w:p>
          <w:p w14:paraId="51DAEF44" w14:textId="77777777" w:rsidR="00F61BEA" w:rsidRDefault="00F61BEA" w:rsidP="00F61BEA">
            <w:pPr>
              <w:pStyle w:val="a8"/>
            </w:pPr>
            <w:r>
              <w:t>Understand and explain related biochemical, nutritional, &amp; physiological concepts.</w:t>
            </w:r>
          </w:p>
          <w:p w14:paraId="6E593869" w14:textId="5719F0DF" w:rsidR="005D2FED" w:rsidRPr="00F61BEA" w:rsidRDefault="00F61BEA" w:rsidP="00F61BEA">
            <w:pPr>
              <w:pStyle w:val="a8"/>
            </w:pPr>
            <w:r>
              <w:t>Propose practical solutions by applying knowledge from this and other nutrition courses.</w:t>
            </w:r>
          </w:p>
        </w:tc>
      </w:tr>
      <w:tr w:rsidR="005D2FED" w14:paraId="349BA2C2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0F1A2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0E1140C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</w:t>
            </w:r>
            <w:r w:rsidRPr="000D0D3C">
              <w:rPr>
                <w:b/>
              </w:rPr>
              <w:t>requisite</w:t>
            </w:r>
          </w:p>
        </w:tc>
        <w:tc>
          <w:tcPr>
            <w:tcW w:w="6123" w:type="dxa"/>
            <w:gridSpan w:val="6"/>
            <w:vAlign w:val="center"/>
          </w:tcPr>
          <w:p w14:paraId="65CAEAB9" w14:textId="45701606" w:rsidR="008C59DD" w:rsidRDefault="00F61BEA" w:rsidP="00F61BEA">
            <w:pPr>
              <w:pStyle w:val="a8"/>
              <w:ind w:left="400"/>
            </w:pPr>
            <w:r>
              <w:t>Nutrition, Physiology, Biochemistry</w:t>
            </w:r>
          </w:p>
        </w:tc>
      </w:tr>
      <w:tr w:rsidR="005D2FED" w14:paraId="30CAC606" w14:textId="77777777" w:rsidTr="00AA6484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1BFC75D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550214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Materials/Textbooks</w:t>
            </w:r>
          </w:p>
        </w:tc>
        <w:tc>
          <w:tcPr>
            <w:tcW w:w="6123" w:type="dxa"/>
            <w:gridSpan w:val="6"/>
            <w:vAlign w:val="center"/>
          </w:tcPr>
          <w:p w14:paraId="2E19D9F1" w14:textId="1E02FCBA" w:rsidR="005D2FED" w:rsidRDefault="00F61BEA" w:rsidP="00FF3706">
            <w:pPr>
              <w:pStyle w:val="a8"/>
            </w:pPr>
            <w:r>
              <w:t>N/A</w:t>
            </w:r>
          </w:p>
        </w:tc>
      </w:tr>
      <w:tr w:rsidR="00175E6D" w14:paraId="37C270F5" w14:textId="77777777" w:rsidTr="00AA6484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E1B94FD" w14:textId="77777777" w:rsidR="005D2FED" w:rsidRPr="000D0D3C" w:rsidRDefault="005D2FED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32FB2AF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b/>
              </w:rPr>
              <w:t>Attendance</w:t>
            </w:r>
          </w:p>
        </w:tc>
        <w:tc>
          <w:tcPr>
            <w:tcW w:w="1844" w:type="dxa"/>
          </w:tcPr>
          <w:p w14:paraId="47E6B851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939E5F8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Quiz</w:t>
            </w:r>
          </w:p>
        </w:tc>
        <w:tc>
          <w:tcPr>
            <w:tcW w:w="2137" w:type="dxa"/>
            <w:gridSpan w:val="3"/>
          </w:tcPr>
          <w:p w14:paraId="3D386689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0C003143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3974430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3BCC6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Assignment</w:t>
            </w:r>
          </w:p>
        </w:tc>
        <w:tc>
          <w:tcPr>
            <w:tcW w:w="1844" w:type="dxa"/>
          </w:tcPr>
          <w:p w14:paraId="5D1CED4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39C855B3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Mid-term</w:t>
            </w:r>
            <w:r w:rsidRPr="000D0D3C">
              <w:rPr>
                <w:b/>
              </w:rPr>
              <w:t xml:space="preserve"> Exam</w:t>
            </w:r>
          </w:p>
        </w:tc>
        <w:tc>
          <w:tcPr>
            <w:tcW w:w="2137" w:type="dxa"/>
            <w:gridSpan w:val="3"/>
          </w:tcPr>
          <w:p w14:paraId="558C8CBE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175E6D" w14:paraId="46E6EADD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7E6EA1D1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7542BDE4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Presentation</w:t>
            </w:r>
          </w:p>
        </w:tc>
        <w:tc>
          <w:tcPr>
            <w:tcW w:w="1844" w:type="dxa"/>
          </w:tcPr>
          <w:p w14:paraId="1C7BD47C" w14:textId="518E2761" w:rsidR="005D2FED" w:rsidRDefault="00F61BEA" w:rsidP="000D0D3C">
            <w:pPr>
              <w:pStyle w:val="a8"/>
              <w:jc w:val="right"/>
            </w:pPr>
            <w:r>
              <w:t>30</w:t>
            </w:r>
            <w:r w:rsidR="005D2FED"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559347E0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Final Exam</w:t>
            </w:r>
          </w:p>
        </w:tc>
        <w:tc>
          <w:tcPr>
            <w:tcW w:w="2137" w:type="dxa"/>
            <w:gridSpan w:val="3"/>
          </w:tcPr>
          <w:p w14:paraId="0E394A60" w14:textId="197B42AC" w:rsidR="005D2FED" w:rsidRDefault="00F61BEA" w:rsidP="000D0D3C">
            <w:pPr>
              <w:pStyle w:val="a8"/>
              <w:jc w:val="right"/>
            </w:pPr>
            <w:r>
              <w:t>30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76554D61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23CCFDA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A2B893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Group Project</w:t>
            </w:r>
          </w:p>
        </w:tc>
        <w:tc>
          <w:tcPr>
            <w:tcW w:w="1844" w:type="dxa"/>
          </w:tcPr>
          <w:p w14:paraId="433C00DC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6FF9D7C1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Participation</w:t>
            </w:r>
          </w:p>
        </w:tc>
        <w:tc>
          <w:tcPr>
            <w:tcW w:w="2137" w:type="dxa"/>
            <w:gridSpan w:val="3"/>
          </w:tcPr>
          <w:p w14:paraId="5ED6ED2A" w14:textId="765ED5CC" w:rsidR="005D2FED" w:rsidRDefault="00F61BEA" w:rsidP="000D0D3C">
            <w:pPr>
              <w:pStyle w:val="a8"/>
              <w:jc w:val="right"/>
            </w:pPr>
            <w:r>
              <w:t>40</w:t>
            </w:r>
            <w:r w:rsidR="005D2FED">
              <w:rPr>
                <w:rFonts w:hint="eastAsia"/>
              </w:rPr>
              <w:t>%</w:t>
            </w:r>
          </w:p>
        </w:tc>
      </w:tr>
      <w:tr w:rsidR="00175E6D" w14:paraId="49F4BF78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1867C5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F5E2559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39CBA332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5440832A" w14:textId="77777777" w:rsidR="005D2FED" w:rsidRPr="000D0D3C" w:rsidRDefault="005D2FED" w:rsidP="000D0D3C">
            <w:pPr>
              <w:pStyle w:val="a8"/>
              <w:jc w:val="center"/>
              <w:rPr>
                <w:b/>
              </w:rPr>
            </w:pPr>
            <w:r w:rsidRPr="000D0D3C">
              <w:rPr>
                <w:rFonts w:hint="eastAsia"/>
                <w:b/>
              </w:rPr>
              <w:t>Ratio</w:t>
            </w:r>
          </w:p>
        </w:tc>
      </w:tr>
      <w:tr w:rsidR="005D2FED" w14:paraId="7B0836F0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4D6236EF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4BE24E95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43ED8937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</w:tcPr>
          <w:p w14:paraId="0AB5C9B7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5D2FED" w14:paraId="790771C5" w14:textId="77777777" w:rsidTr="00AA6484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</w:tcPr>
          <w:p w14:paraId="05307DA4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</w:tcPr>
          <w:p w14:paraId="3050B826" w14:textId="77777777" w:rsidR="005D2FED" w:rsidRPr="000D0D3C" w:rsidRDefault="005D2FED" w:rsidP="00175E6D">
            <w:pPr>
              <w:pStyle w:val="a8"/>
              <w:rPr>
                <w:b/>
              </w:rPr>
            </w:pPr>
          </w:p>
        </w:tc>
        <w:tc>
          <w:tcPr>
            <w:tcW w:w="3986" w:type="dxa"/>
            <w:gridSpan w:val="3"/>
          </w:tcPr>
          <w:p w14:paraId="23B54CCB" w14:textId="77777777" w:rsidR="005D2FED" w:rsidRDefault="005D2FED" w:rsidP="00175E6D">
            <w:pPr>
              <w:pStyle w:val="a8"/>
            </w:pPr>
          </w:p>
        </w:tc>
        <w:tc>
          <w:tcPr>
            <w:tcW w:w="2137" w:type="dxa"/>
            <w:gridSpan w:val="3"/>
          </w:tcPr>
          <w:p w14:paraId="7D4FCA0E" w14:textId="77777777" w:rsidR="005D2FED" w:rsidRDefault="005D2FED" w:rsidP="000D0D3C">
            <w:pPr>
              <w:pStyle w:val="a8"/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AA6484" w14:paraId="0F7F040B" w14:textId="77777777" w:rsidTr="00AA6484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2DA487FB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b/>
              </w:rPr>
              <w:t>Dai</w:t>
            </w:r>
            <w:r w:rsidRPr="000D0D3C">
              <w:rPr>
                <w:rFonts w:hint="eastAsia"/>
                <w:b/>
              </w:rPr>
              <w:t xml:space="preserve">ly </w:t>
            </w:r>
          </w:p>
          <w:p w14:paraId="1C0173F0" w14:textId="77777777" w:rsidR="00AA6484" w:rsidRPr="000D0D3C" w:rsidRDefault="00AA6484" w:rsidP="00175E6D">
            <w:pPr>
              <w:pStyle w:val="a8"/>
              <w:rPr>
                <w:b/>
              </w:rPr>
            </w:pPr>
            <w:r w:rsidRPr="000D0D3C">
              <w:rPr>
                <w:rFonts w:hint="eastAsia"/>
                <w:b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14C64E25" w14:textId="525D5B61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1</w:t>
            </w:r>
          </w:p>
        </w:tc>
        <w:tc>
          <w:tcPr>
            <w:tcW w:w="7028" w:type="dxa"/>
            <w:gridSpan w:val="7"/>
          </w:tcPr>
          <w:p w14:paraId="5DCBBE28" w14:textId="77777777" w:rsidR="00F61BEA" w:rsidRDefault="00F61BEA" w:rsidP="00AA6484">
            <w:pPr>
              <w:pStyle w:val="a8"/>
              <w:ind w:rightChars="-58" w:right="-116"/>
              <w:rPr>
                <w:rFonts w:ascii="Open Sans" w:hAnsi="Open Sans" w:cs="Open Sans"/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 xml:space="preserve">Introduction, </w:t>
            </w:r>
          </w:p>
          <w:p w14:paraId="0E849619" w14:textId="16B94D00" w:rsidR="00AA6484" w:rsidRDefault="00F61BEA" w:rsidP="00AA6484">
            <w:pPr>
              <w:pStyle w:val="a8"/>
              <w:ind w:rightChars="-58" w:right="-116"/>
            </w:pPr>
            <w:r w:rsidRPr="00F61BEA">
              <w:rPr>
                <w:rFonts w:ascii="Open Sans" w:hAnsi="Open Sans" w:cs="Open Sans"/>
                <w:color w:val="000000"/>
              </w:rPr>
              <w:t>Lecture 1: Insulin Resistance &amp; Diabetes</w:t>
            </w:r>
          </w:p>
        </w:tc>
      </w:tr>
      <w:tr w:rsidR="00AA6484" w14:paraId="4C0EAA56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D3853A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69AAE3C6" w14:textId="4865CC12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2</w:t>
            </w:r>
          </w:p>
        </w:tc>
        <w:tc>
          <w:tcPr>
            <w:tcW w:w="7028" w:type="dxa"/>
            <w:gridSpan w:val="7"/>
          </w:tcPr>
          <w:p w14:paraId="5BF11DBC" w14:textId="7436878E" w:rsidR="00AA6484" w:rsidRDefault="00F61BEA" w:rsidP="00AA6484">
            <w:pPr>
              <w:pStyle w:val="a8"/>
              <w:ind w:rightChars="-58" w:right="-116"/>
            </w:pPr>
            <w:r w:rsidRPr="00F61BEA">
              <w:t>Lecture 2: Lipogenesis &amp; Adipogenesis</w:t>
            </w:r>
          </w:p>
        </w:tc>
      </w:tr>
      <w:tr w:rsidR="00AA6484" w14:paraId="37BFA23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9A97470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4E4ECAB" w14:textId="23AE6C7F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3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7028" w:type="dxa"/>
            <w:gridSpan w:val="7"/>
          </w:tcPr>
          <w:p w14:paraId="7D5818E2" w14:textId="5854B2E0" w:rsidR="00AA6484" w:rsidRDefault="00F61BEA" w:rsidP="00AA6484">
            <w:pPr>
              <w:pStyle w:val="a8"/>
              <w:ind w:rightChars="-58" w:right="-116"/>
            </w:pPr>
            <w:r w:rsidRPr="00F61BEA">
              <w:t xml:space="preserve">Lecture 3: </w:t>
            </w:r>
            <w:proofErr w:type="spellStart"/>
            <w:r w:rsidRPr="00F61BEA">
              <w:t>Lipophagy</w:t>
            </w:r>
            <w:proofErr w:type="spellEnd"/>
          </w:p>
        </w:tc>
      </w:tr>
      <w:tr w:rsidR="00AA6484" w14:paraId="1E75CA7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DBF0B98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52CAA79" w14:textId="0A3E66A6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4</w:t>
            </w:r>
          </w:p>
        </w:tc>
        <w:tc>
          <w:tcPr>
            <w:tcW w:w="7028" w:type="dxa"/>
            <w:gridSpan w:val="7"/>
          </w:tcPr>
          <w:p w14:paraId="0D94BF26" w14:textId="54B9B60B" w:rsidR="00AA6484" w:rsidRDefault="00F61BEA" w:rsidP="00AA6484">
            <w:pPr>
              <w:pStyle w:val="a8"/>
              <w:ind w:rightChars="-58" w:right="-116"/>
            </w:pPr>
            <w:r w:rsidRPr="00F61BEA">
              <w:t>Lecture 4: Weight Loss &amp; Incretins</w:t>
            </w:r>
          </w:p>
        </w:tc>
      </w:tr>
      <w:tr w:rsidR="00AA6484" w14:paraId="0F4A2F2F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E4A014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8DDF43D" w14:textId="0CA7331C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5</w:t>
            </w:r>
          </w:p>
        </w:tc>
        <w:tc>
          <w:tcPr>
            <w:tcW w:w="7028" w:type="dxa"/>
            <w:gridSpan w:val="7"/>
          </w:tcPr>
          <w:p w14:paraId="45EF7AE3" w14:textId="688B6BA2" w:rsidR="00AA6484" w:rsidRDefault="00F61BEA" w:rsidP="00AA6484">
            <w:pPr>
              <w:pStyle w:val="a8"/>
              <w:ind w:rightChars="-58" w:right="-116"/>
            </w:pPr>
            <w:r w:rsidRPr="00F61BEA">
              <w:t>Lecture 5: Sarcopenic Obesity</w:t>
            </w:r>
          </w:p>
        </w:tc>
      </w:tr>
      <w:tr w:rsidR="00AA6484" w14:paraId="12A881D8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C00D3F3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6CFDBC2" w14:textId="5F576C6C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6</w:t>
            </w:r>
          </w:p>
        </w:tc>
        <w:tc>
          <w:tcPr>
            <w:tcW w:w="7028" w:type="dxa"/>
            <w:gridSpan w:val="7"/>
          </w:tcPr>
          <w:p w14:paraId="5F2E6A15" w14:textId="152CC3D9" w:rsidR="00AA6484" w:rsidRDefault="00F61BEA" w:rsidP="00AA6484">
            <w:pPr>
              <w:pStyle w:val="a8"/>
              <w:ind w:rightChars="-58" w:right="-116"/>
            </w:pPr>
            <w:r w:rsidRPr="00F61BEA">
              <w:t>Lecture 6: CVD &amp; Dyslipidemia</w:t>
            </w:r>
          </w:p>
        </w:tc>
      </w:tr>
      <w:tr w:rsidR="00AA6484" w14:paraId="74217E95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58A099E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B9FDD8B" w14:textId="4256CD47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7</w:t>
            </w:r>
          </w:p>
        </w:tc>
        <w:tc>
          <w:tcPr>
            <w:tcW w:w="7028" w:type="dxa"/>
            <w:gridSpan w:val="7"/>
          </w:tcPr>
          <w:p w14:paraId="3F0313F5" w14:textId="48439824" w:rsidR="00AA6484" w:rsidRPr="00F61BEA" w:rsidRDefault="00F61BEA" w:rsidP="00F61BEA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Student Presentation 1</w:t>
            </w:r>
          </w:p>
        </w:tc>
      </w:tr>
      <w:tr w:rsidR="00AA6484" w14:paraId="626AC540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4021F80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207F57A1" w14:textId="0B099591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8</w:t>
            </w:r>
          </w:p>
        </w:tc>
        <w:tc>
          <w:tcPr>
            <w:tcW w:w="7028" w:type="dxa"/>
            <w:gridSpan w:val="7"/>
          </w:tcPr>
          <w:p w14:paraId="50518511" w14:textId="272ADA06" w:rsidR="00AA6484" w:rsidRPr="00F61BEA" w:rsidRDefault="00F61BEA" w:rsidP="00F61BEA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Student Presentation 2</w:t>
            </w:r>
          </w:p>
        </w:tc>
      </w:tr>
      <w:tr w:rsidR="00AA6484" w14:paraId="16F62D13" w14:textId="77777777" w:rsidTr="00431AD0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351E0D8E" w14:textId="77777777" w:rsidR="00AA6484" w:rsidRPr="000D0D3C" w:rsidRDefault="00AA6484" w:rsidP="00175E6D">
            <w:pPr>
              <w:pStyle w:val="a8"/>
              <w:rPr>
                <w:b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CFACA3D" w14:textId="7A1C6C19" w:rsidR="00AA6484" w:rsidRPr="000D0D3C" w:rsidRDefault="00AA6484" w:rsidP="00CE096B">
            <w:pPr>
              <w:pStyle w:val="a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>ay 9</w:t>
            </w:r>
          </w:p>
        </w:tc>
        <w:tc>
          <w:tcPr>
            <w:tcW w:w="7028" w:type="dxa"/>
            <w:gridSpan w:val="7"/>
          </w:tcPr>
          <w:p w14:paraId="1C2D7535" w14:textId="09DD7413" w:rsidR="00AA6484" w:rsidRPr="00F61BEA" w:rsidRDefault="00F61BEA" w:rsidP="00F61BEA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Open Sans" w:hAnsi="Open Sans" w:cs="Open Sans"/>
                <w:color w:val="000000"/>
              </w:rPr>
              <w:t>Q&amp;A, Open Discussion, Final Exam</w:t>
            </w:r>
          </w:p>
        </w:tc>
      </w:tr>
    </w:tbl>
    <w:p w14:paraId="59EA66CC" w14:textId="77777777" w:rsidR="00EE2054" w:rsidRPr="005D2FED" w:rsidRDefault="00EE2054" w:rsidP="005D2FED">
      <w:pPr>
        <w:pStyle w:val="a8"/>
        <w:rPr>
          <w:sz w:val="14"/>
        </w:rPr>
      </w:pPr>
    </w:p>
    <w:sectPr w:rsidR="00EE2054" w:rsidRPr="005D2FED" w:rsidSect="00EE2054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F523" w14:textId="77777777" w:rsidR="00DF06CD" w:rsidRDefault="00DF06CD" w:rsidP="006D23FB">
      <w:pPr>
        <w:spacing w:after="0" w:line="240" w:lineRule="auto"/>
      </w:pPr>
      <w:r>
        <w:separator/>
      </w:r>
    </w:p>
  </w:endnote>
  <w:endnote w:type="continuationSeparator" w:id="0">
    <w:p w14:paraId="02063FF7" w14:textId="77777777" w:rsidR="00DF06CD" w:rsidRDefault="00DF06CD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500C" w14:textId="77777777" w:rsidR="00DF06CD" w:rsidRDefault="00DF06CD" w:rsidP="006D23FB">
      <w:pPr>
        <w:spacing w:after="0" w:line="240" w:lineRule="auto"/>
      </w:pPr>
      <w:r>
        <w:separator/>
      </w:r>
    </w:p>
  </w:footnote>
  <w:footnote w:type="continuationSeparator" w:id="0">
    <w:p w14:paraId="4792859A" w14:textId="77777777" w:rsidR="00DF06CD" w:rsidRDefault="00DF06CD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5A84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D349208" wp14:editId="14D33E3C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466A" w14:textId="71974AA0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07074B0F" wp14:editId="3DD727F6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r w:rsidR="00DC64A6" w:rsidRPr="00C40018">
      <w:rPr>
        <w:rFonts w:hint="eastAsia"/>
        <w:b/>
        <w:sz w:val="28"/>
      </w:rPr>
      <w:t>Hanyang International</w:t>
    </w:r>
    <w:r w:rsidR="00CE096B">
      <w:rPr>
        <w:b/>
        <w:sz w:val="28"/>
      </w:rPr>
      <w:t xml:space="preserve"> </w:t>
    </w:r>
    <w:r w:rsidR="00C82E9B">
      <w:rPr>
        <w:b/>
        <w:sz w:val="28"/>
      </w:rPr>
      <w:t>Winter</w:t>
    </w:r>
    <w:r w:rsidR="00DC64A6">
      <w:rPr>
        <w:b/>
        <w:sz w:val="28"/>
      </w:rPr>
      <w:t xml:space="preserve"> </w:t>
    </w:r>
    <w:r w:rsidR="00DC64A6" w:rsidRPr="00C40018">
      <w:rPr>
        <w:rFonts w:hint="eastAsia"/>
        <w:b/>
        <w:sz w:val="28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3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32458"/>
    <w:rsid w:val="00037248"/>
    <w:rsid w:val="00095810"/>
    <w:rsid w:val="000A0E8B"/>
    <w:rsid w:val="000A6BF7"/>
    <w:rsid w:val="000B286C"/>
    <w:rsid w:val="000B64D5"/>
    <w:rsid w:val="000D0D3C"/>
    <w:rsid w:val="000E1068"/>
    <w:rsid w:val="00140A6E"/>
    <w:rsid w:val="00151783"/>
    <w:rsid w:val="00175E6D"/>
    <w:rsid w:val="00197547"/>
    <w:rsid w:val="001E01E6"/>
    <w:rsid w:val="00204BD8"/>
    <w:rsid w:val="00213A41"/>
    <w:rsid w:val="00223234"/>
    <w:rsid w:val="00290F19"/>
    <w:rsid w:val="00296258"/>
    <w:rsid w:val="002B0665"/>
    <w:rsid w:val="002D48AE"/>
    <w:rsid w:val="0030617D"/>
    <w:rsid w:val="003329A7"/>
    <w:rsid w:val="00334909"/>
    <w:rsid w:val="00343F24"/>
    <w:rsid w:val="00344E41"/>
    <w:rsid w:val="00350F6C"/>
    <w:rsid w:val="00362DFA"/>
    <w:rsid w:val="00365AEA"/>
    <w:rsid w:val="003819C5"/>
    <w:rsid w:val="00390388"/>
    <w:rsid w:val="003B5883"/>
    <w:rsid w:val="003B752A"/>
    <w:rsid w:val="003D6145"/>
    <w:rsid w:val="003E471E"/>
    <w:rsid w:val="004045F3"/>
    <w:rsid w:val="0047229A"/>
    <w:rsid w:val="004A409F"/>
    <w:rsid w:val="004D226C"/>
    <w:rsid w:val="004D2D67"/>
    <w:rsid w:val="004E05A4"/>
    <w:rsid w:val="004E3580"/>
    <w:rsid w:val="00502D96"/>
    <w:rsid w:val="00545240"/>
    <w:rsid w:val="00556303"/>
    <w:rsid w:val="0056003B"/>
    <w:rsid w:val="005708EB"/>
    <w:rsid w:val="005A3AC1"/>
    <w:rsid w:val="005A3EF8"/>
    <w:rsid w:val="005C3132"/>
    <w:rsid w:val="005C4307"/>
    <w:rsid w:val="005D2FED"/>
    <w:rsid w:val="005E23FC"/>
    <w:rsid w:val="00611D67"/>
    <w:rsid w:val="00676906"/>
    <w:rsid w:val="0068749B"/>
    <w:rsid w:val="006A5E66"/>
    <w:rsid w:val="006B3F62"/>
    <w:rsid w:val="006B4BBF"/>
    <w:rsid w:val="006B787B"/>
    <w:rsid w:val="006C668E"/>
    <w:rsid w:val="006D0D6B"/>
    <w:rsid w:val="006D23FB"/>
    <w:rsid w:val="006D5931"/>
    <w:rsid w:val="006F5B3C"/>
    <w:rsid w:val="007232AC"/>
    <w:rsid w:val="00725B65"/>
    <w:rsid w:val="00734A80"/>
    <w:rsid w:val="00760E01"/>
    <w:rsid w:val="007614F5"/>
    <w:rsid w:val="007A5C7A"/>
    <w:rsid w:val="007C480D"/>
    <w:rsid w:val="007E3C59"/>
    <w:rsid w:val="00824381"/>
    <w:rsid w:val="00840163"/>
    <w:rsid w:val="008C1078"/>
    <w:rsid w:val="008C59DD"/>
    <w:rsid w:val="008D1724"/>
    <w:rsid w:val="008E59B4"/>
    <w:rsid w:val="0091088F"/>
    <w:rsid w:val="00920641"/>
    <w:rsid w:val="009551A7"/>
    <w:rsid w:val="00961C51"/>
    <w:rsid w:val="0097217A"/>
    <w:rsid w:val="00996A70"/>
    <w:rsid w:val="009A2AC2"/>
    <w:rsid w:val="00A31B61"/>
    <w:rsid w:val="00A40336"/>
    <w:rsid w:val="00A41CF1"/>
    <w:rsid w:val="00A639AA"/>
    <w:rsid w:val="00A67970"/>
    <w:rsid w:val="00A86EB0"/>
    <w:rsid w:val="00A96EDB"/>
    <w:rsid w:val="00AA6484"/>
    <w:rsid w:val="00AA6936"/>
    <w:rsid w:val="00AB026B"/>
    <w:rsid w:val="00AD0665"/>
    <w:rsid w:val="00AF49A0"/>
    <w:rsid w:val="00B202A2"/>
    <w:rsid w:val="00B24862"/>
    <w:rsid w:val="00B351B6"/>
    <w:rsid w:val="00B675E2"/>
    <w:rsid w:val="00B71DF9"/>
    <w:rsid w:val="00B75DF3"/>
    <w:rsid w:val="00B87E04"/>
    <w:rsid w:val="00B94010"/>
    <w:rsid w:val="00BC1B74"/>
    <w:rsid w:val="00BC51AD"/>
    <w:rsid w:val="00C36EB8"/>
    <w:rsid w:val="00C40018"/>
    <w:rsid w:val="00C6246D"/>
    <w:rsid w:val="00C82E9B"/>
    <w:rsid w:val="00C93CED"/>
    <w:rsid w:val="00CC7F30"/>
    <w:rsid w:val="00CE096B"/>
    <w:rsid w:val="00D327BB"/>
    <w:rsid w:val="00D412E9"/>
    <w:rsid w:val="00DA07A7"/>
    <w:rsid w:val="00DC64A6"/>
    <w:rsid w:val="00DD40E8"/>
    <w:rsid w:val="00DF06CD"/>
    <w:rsid w:val="00DF3177"/>
    <w:rsid w:val="00E35E17"/>
    <w:rsid w:val="00E676C7"/>
    <w:rsid w:val="00E91734"/>
    <w:rsid w:val="00EB3247"/>
    <w:rsid w:val="00EE2054"/>
    <w:rsid w:val="00EF0BA8"/>
    <w:rsid w:val="00EF3F3C"/>
    <w:rsid w:val="00F0127B"/>
    <w:rsid w:val="00F42238"/>
    <w:rsid w:val="00F57D43"/>
    <w:rsid w:val="00F61BEA"/>
    <w:rsid w:val="00FA08C4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B57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F61BE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6105-E692-415F-9760-1C2A973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13</cp:revision>
  <dcterms:created xsi:type="dcterms:W3CDTF">2023-02-02T06:31:00Z</dcterms:created>
  <dcterms:modified xsi:type="dcterms:W3CDTF">2025-10-10T09:39:00Z</dcterms:modified>
</cp:coreProperties>
</file>