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</w:tcPr>
          <w:p w14:paraId="5F614EB2" w14:textId="501E3FDC" w:rsidR="005D2FED" w:rsidRDefault="00E20890" w:rsidP="00175E6D">
            <w:pPr>
              <w:pStyle w:val="a8"/>
            </w:pPr>
            <w:r>
              <w:rPr>
                <w:rFonts w:hint="eastAsia"/>
              </w:rPr>
              <w:t>Inkee Jang (장인기)</w:t>
            </w:r>
          </w:p>
        </w:tc>
      </w:tr>
      <w:tr w:rsidR="00175E6D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</w:tcPr>
          <w:p w14:paraId="33F0C603" w14:textId="3ABA7690" w:rsidR="005D2FED" w:rsidRDefault="00431877" w:rsidP="00175E6D">
            <w:pPr>
              <w:pStyle w:val="a8"/>
            </w:pPr>
            <w:hyperlink r:id="rId8" w:history="1">
              <w:r w:rsidR="00E20890" w:rsidRPr="009B111F">
                <w:rPr>
                  <w:rStyle w:val="a7"/>
                  <w:rFonts w:hint="eastAsia"/>
                </w:rPr>
                <w:t>inkeejang@hanyang.ac.kr</w:t>
              </w:r>
            </w:hyperlink>
          </w:p>
        </w:tc>
      </w:tr>
      <w:tr w:rsidR="00175E6D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</w:tcPr>
          <w:p w14:paraId="4A08A260" w14:textId="4FFA7F36" w:rsidR="005D2FED" w:rsidRDefault="00E20890" w:rsidP="00175E6D">
            <w:pPr>
              <w:pStyle w:val="a8"/>
            </w:pPr>
            <w:r>
              <w:rPr>
                <w:rFonts w:hint="eastAsia"/>
              </w:rPr>
              <w:t>Hanyang University</w:t>
            </w:r>
          </w:p>
        </w:tc>
      </w:tr>
      <w:tr w:rsidR="00175E6D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</w:tcPr>
          <w:p w14:paraId="0CF7AE28" w14:textId="049F1220" w:rsidR="005D2FED" w:rsidRDefault="00E20890" w:rsidP="00175E6D">
            <w:pPr>
              <w:pStyle w:val="a8"/>
            </w:pPr>
            <w:r>
              <w:rPr>
                <w:rFonts w:hint="eastAsia"/>
              </w:rPr>
              <w:t>Department of Finance, School of Business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</w:tcPr>
          <w:p w14:paraId="33BB52D0" w14:textId="105CAC77" w:rsidR="005D2FED" w:rsidRDefault="00431877" w:rsidP="00175E6D">
            <w:pPr>
              <w:pStyle w:val="a8"/>
            </w:pPr>
            <w:hyperlink r:id="rId9" w:history="1">
              <w:r w:rsidR="00E20890" w:rsidRPr="009B111F">
                <w:rPr>
                  <w:rStyle w:val="a7"/>
                  <w:rFonts w:hint="eastAsia"/>
                </w:rPr>
                <w:t>www.inkeejang.com</w:t>
              </w:r>
            </w:hyperlink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</w:tcPr>
          <w:p w14:paraId="35038232" w14:textId="4E0C2AA0" w:rsidR="005D2FED" w:rsidRDefault="00431877" w:rsidP="00B202A2">
            <w:pPr>
              <w:pStyle w:val="a8"/>
              <w:jc w:val="center"/>
            </w:pPr>
            <w:r>
              <w:rPr>
                <w:rFonts w:hint="eastAsia"/>
              </w:rPr>
              <w:t>E</w:t>
            </w:r>
            <w:r>
              <w:t>CO2035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vAlign w:val="center"/>
          </w:tcPr>
          <w:p w14:paraId="2842444F" w14:textId="43CC1B82" w:rsidR="005D2FED" w:rsidRDefault="00431877" w:rsidP="000D0D3C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D2FED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</w:tcPr>
          <w:p w14:paraId="109C99BA" w14:textId="313E5062" w:rsidR="00175E6D" w:rsidRDefault="00E20890" w:rsidP="00734A80">
            <w:pPr>
              <w:pStyle w:val="a8"/>
              <w:jc w:val="center"/>
            </w:pPr>
            <w:r>
              <w:rPr>
                <w:rFonts w:hint="eastAsia"/>
              </w:rPr>
              <w:t xml:space="preserve">Game Theory and </w:t>
            </w:r>
            <w:r w:rsidR="00431877">
              <w:t xml:space="preserve">Its </w:t>
            </w:r>
            <w:r>
              <w:rPr>
                <w:rFonts w:hint="eastAsia"/>
              </w:rPr>
              <w:t>Applications</w:t>
            </w:r>
          </w:p>
        </w:tc>
      </w:tr>
      <w:tr w:rsidR="005D2FED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</w:tcPr>
          <w:p w14:paraId="21688D2F" w14:textId="62FC7110" w:rsidR="005D2FED" w:rsidRDefault="00223234" w:rsidP="00CE096B">
            <w:pPr>
              <w:pStyle w:val="a8"/>
              <w:jc w:val="center"/>
            </w:pPr>
            <w:r>
              <w:t>M</w:t>
            </w:r>
            <w:r w:rsidR="00CE096B">
              <w:rPr>
                <w:rFonts w:hint="eastAsia"/>
              </w:rPr>
              <w:t>on-</w:t>
            </w:r>
            <w:r w:rsidR="004D2D67">
              <w:t>Fri</w:t>
            </w:r>
            <w:r>
              <w:rPr>
                <w:rFonts w:hint="eastAsia"/>
              </w:rPr>
              <w:t xml:space="preserve"> / </w:t>
            </w:r>
            <w:r w:rsidR="00431877">
              <w:t>09:00 ~ 15:00</w:t>
            </w:r>
          </w:p>
        </w:tc>
      </w:tr>
      <w:tr w:rsidR="005D2FED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</w:tcPr>
          <w:p w14:paraId="76E099ED" w14:textId="5401C3B6" w:rsidR="005D2FED" w:rsidRDefault="00E20890" w:rsidP="004E05A4">
            <w:pPr>
              <w:pStyle w:val="a8"/>
            </w:pPr>
            <w:r>
              <w:rPr>
                <w:rFonts w:hint="eastAsia"/>
              </w:rPr>
              <w:t xml:space="preserve">This course is to learn game theory and apply to real-life examples. We also learn how game theory can be applied and explain various social </w:t>
            </w:r>
            <w:r>
              <w:t>phenomena</w:t>
            </w:r>
            <w:r>
              <w:rPr>
                <w:rFonts w:hint="eastAsia"/>
              </w:rPr>
              <w:t>.</w:t>
            </w:r>
          </w:p>
        </w:tc>
      </w:tr>
      <w:tr w:rsidR="005D2FED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</w:tcPr>
          <w:p w14:paraId="6E593869" w14:textId="0F187628" w:rsidR="005D2FED" w:rsidRPr="00F57D43" w:rsidRDefault="00E20890" w:rsidP="008C59DD">
            <w:pPr>
              <w:pStyle w:val="a8"/>
            </w:pPr>
            <w:r>
              <w:rPr>
                <w:rFonts w:hint="eastAsia"/>
              </w:rPr>
              <w:t>Learn several game theory models.</w:t>
            </w:r>
          </w:p>
        </w:tc>
      </w:tr>
      <w:tr w:rsidR="005D2FED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vAlign w:val="center"/>
          </w:tcPr>
          <w:p w14:paraId="65CAEAB9" w14:textId="654A24E5" w:rsidR="008C59DD" w:rsidRDefault="008C59DD" w:rsidP="008C59DD">
            <w:pPr>
              <w:pStyle w:val="a8"/>
              <w:numPr>
                <w:ilvl w:val="0"/>
                <w:numId w:val="6"/>
              </w:numPr>
            </w:pPr>
          </w:p>
        </w:tc>
      </w:tr>
      <w:tr w:rsidR="005D2FED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vAlign w:val="center"/>
          </w:tcPr>
          <w:p w14:paraId="2E19D9F1" w14:textId="7FF4D57B" w:rsidR="005D2FED" w:rsidRDefault="005A55B9" w:rsidP="00FF3706">
            <w:pPr>
              <w:pStyle w:val="a8"/>
            </w:pPr>
            <w:r>
              <w:rPr>
                <w:rFonts w:hint="eastAsia"/>
              </w:rPr>
              <w:t>G</w:t>
            </w:r>
            <w:r w:rsidRPr="005A55B9">
              <w:t>ame theory for applied economists</w:t>
            </w:r>
            <w:r>
              <w:rPr>
                <w:rFonts w:hint="eastAsia"/>
              </w:rPr>
              <w:t xml:space="preserve">, Robert Gibbons, 1992. ISBN: </w:t>
            </w:r>
            <w:r w:rsidRPr="005A55B9">
              <w:t>9780691003955</w:t>
            </w:r>
          </w:p>
        </w:tc>
      </w:tr>
      <w:tr w:rsidR="00175E6D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</w:tcPr>
          <w:p w14:paraId="47E6B851" w14:textId="0CF1CFBB" w:rsidR="005D2FED" w:rsidRDefault="00E20890" w:rsidP="000D0D3C">
            <w:pPr>
              <w:pStyle w:val="a8"/>
              <w:jc w:val="right"/>
            </w:pPr>
            <w:r>
              <w:rPr>
                <w:rFonts w:hint="eastAsia"/>
              </w:rPr>
              <w:t>10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</w:tcPr>
          <w:p w14:paraId="3D386689" w14:textId="33BB0117" w:rsidR="005D2FED" w:rsidRDefault="00E20890" w:rsidP="000D0D3C">
            <w:pPr>
              <w:pStyle w:val="a8"/>
              <w:jc w:val="right"/>
            </w:pPr>
            <w:r>
              <w:rPr>
                <w:rFonts w:hint="eastAsia"/>
              </w:rPr>
              <w:t>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</w:tcPr>
          <w:p w14:paraId="5D1CED4C" w14:textId="4762DA23" w:rsidR="005D2FED" w:rsidRDefault="00E20890" w:rsidP="000D0D3C">
            <w:pPr>
              <w:pStyle w:val="a8"/>
              <w:jc w:val="right"/>
            </w:pPr>
            <w:r>
              <w:rPr>
                <w:rFonts w:hint="eastAsia"/>
              </w:rPr>
              <w:t>20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</w:tcPr>
          <w:p w14:paraId="558C8CBE" w14:textId="5015C143" w:rsidR="005D2FED" w:rsidRDefault="00E20890" w:rsidP="000D0D3C">
            <w:pPr>
              <w:pStyle w:val="a8"/>
              <w:jc w:val="right"/>
            </w:pPr>
            <w:r>
              <w:rPr>
                <w:rFonts w:hint="eastAsia"/>
              </w:rPr>
              <w:t>35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</w:tcPr>
          <w:p w14:paraId="1C7BD47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</w:tcPr>
          <w:p w14:paraId="0E394A60" w14:textId="4A159921" w:rsidR="005D2FED" w:rsidRDefault="00E20890" w:rsidP="000D0D3C">
            <w:pPr>
              <w:pStyle w:val="a8"/>
              <w:jc w:val="right"/>
            </w:pPr>
            <w:r>
              <w:rPr>
                <w:rFonts w:hint="eastAsia"/>
              </w:rPr>
              <w:t>35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</w:tcPr>
          <w:p w14:paraId="433C00D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</w:tcPr>
          <w:p w14:paraId="5ED6ED2A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5D2FED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43ED8937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</w:tcPr>
          <w:p w14:paraId="0AB5C9B7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5D2FED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23B54CCB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</w:tcPr>
          <w:p w14:paraId="7D4FCA0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AA6484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</w:tcPr>
          <w:p w14:paraId="0E849619" w14:textId="72F5F1D5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Introduction to Game Theory</w:t>
            </w:r>
          </w:p>
        </w:tc>
      </w:tr>
      <w:tr w:rsidR="00AA6484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</w:tcPr>
          <w:p w14:paraId="5BF11DBC" w14:textId="2D8921FF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Simultaneous-move Games</w:t>
            </w:r>
          </w:p>
        </w:tc>
      </w:tr>
      <w:tr w:rsidR="00AA6484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</w:tcPr>
          <w:p w14:paraId="7D5818E2" w14:textId="0690701A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Simultaneous-move Games</w:t>
            </w:r>
          </w:p>
        </w:tc>
      </w:tr>
      <w:tr w:rsidR="00AA6484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</w:tcPr>
          <w:p w14:paraId="0D94BF26" w14:textId="4803A6E9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 xml:space="preserve">Simultaneous-move Games </w:t>
            </w:r>
            <w:r>
              <w:t>–</w:t>
            </w:r>
            <w:r>
              <w:rPr>
                <w:rFonts w:hint="eastAsia"/>
              </w:rPr>
              <w:t xml:space="preserve"> Applications to Nash Equilibrium</w:t>
            </w:r>
          </w:p>
        </w:tc>
      </w:tr>
      <w:tr w:rsidR="00AA6484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</w:tcPr>
          <w:p w14:paraId="45EF7AE3" w14:textId="5FF6828E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Dynamic Games</w:t>
            </w:r>
          </w:p>
        </w:tc>
      </w:tr>
      <w:tr w:rsidR="00AA6484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</w:tcPr>
          <w:p w14:paraId="5F2E6A15" w14:textId="4F90048C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Dynamic Games</w:t>
            </w:r>
          </w:p>
        </w:tc>
      </w:tr>
      <w:tr w:rsidR="00AA6484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</w:tcPr>
          <w:p w14:paraId="3F0313F5" w14:textId="5D0948DA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 xml:space="preserve">Dynamic Games </w:t>
            </w:r>
            <w:r>
              <w:t>–</w:t>
            </w:r>
            <w:r>
              <w:rPr>
                <w:rFonts w:hint="eastAsia"/>
              </w:rPr>
              <w:t xml:space="preserve"> Bargaining Games</w:t>
            </w:r>
          </w:p>
        </w:tc>
      </w:tr>
      <w:tr w:rsidR="00AA6484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</w:tcPr>
          <w:p w14:paraId="50518511" w14:textId="2F94CD75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 xml:space="preserve">Dynamic Games </w:t>
            </w:r>
            <w:r>
              <w:t>–</w:t>
            </w:r>
            <w:r>
              <w:rPr>
                <w:rFonts w:hint="eastAsia"/>
              </w:rPr>
              <w:t xml:space="preserve"> Repeated Games</w:t>
            </w:r>
          </w:p>
        </w:tc>
      </w:tr>
      <w:tr w:rsidR="00AA6484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</w:tcPr>
          <w:p w14:paraId="1C2D7535" w14:textId="33F9389B" w:rsidR="00AA6484" w:rsidRDefault="00E20890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Bayesian Games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10"/>
      <w:headerReference w:type="first" r:id="rId11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7F1C" w14:textId="77777777" w:rsidR="0061195A" w:rsidRDefault="0061195A" w:rsidP="006D23FB">
      <w:pPr>
        <w:spacing w:after="0" w:line="240" w:lineRule="auto"/>
      </w:pPr>
      <w:r>
        <w:separator/>
      </w:r>
    </w:p>
  </w:endnote>
  <w:endnote w:type="continuationSeparator" w:id="0">
    <w:p w14:paraId="74263BD3" w14:textId="77777777" w:rsidR="0061195A" w:rsidRDefault="0061195A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9630" w14:textId="77777777" w:rsidR="0061195A" w:rsidRDefault="0061195A" w:rsidP="006D23FB">
      <w:pPr>
        <w:spacing w:after="0" w:line="240" w:lineRule="auto"/>
      </w:pPr>
      <w:r>
        <w:separator/>
      </w:r>
    </w:p>
  </w:footnote>
  <w:footnote w:type="continuationSeparator" w:id="0">
    <w:p w14:paraId="293ED0B6" w14:textId="77777777" w:rsidR="0061195A" w:rsidRDefault="0061195A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95810"/>
    <w:rsid w:val="000A0E8B"/>
    <w:rsid w:val="000A6BF7"/>
    <w:rsid w:val="000B286C"/>
    <w:rsid w:val="000B64D5"/>
    <w:rsid w:val="000D0D3C"/>
    <w:rsid w:val="000E1068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31877"/>
    <w:rsid w:val="0047229A"/>
    <w:rsid w:val="004A409F"/>
    <w:rsid w:val="004D226C"/>
    <w:rsid w:val="004D2D67"/>
    <w:rsid w:val="004E05A4"/>
    <w:rsid w:val="004E3580"/>
    <w:rsid w:val="00502D96"/>
    <w:rsid w:val="00545240"/>
    <w:rsid w:val="0056003B"/>
    <w:rsid w:val="005708EB"/>
    <w:rsid w:val="005A3AC1"/>
    <w:rsid w:val="005A3EF8"/>
    <w:rsid w:val="005A55B9"/>
    <w:rsid w:val="005C3132"/>
    <w:rsid w:val="005C4307"/>
    <w:rsid w:val="005D2FED"/>
    <w:rsid w:val="005E23FC"/>
    <w:rsid w:val="0061195A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6A70"/>
    <w:rsid w:val="009A2AC2"/>
    <w:rsid w:val="009B45C8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E096B"/>
    <w:rsid w:val="00D327BB"/>
    <w:rsid w:val="00D412E9"/>
    <w:rsid w:val="00DA07A7"/>
    <w:rsid w:val="00DC64A6"/>
    <w:rsid w:val="00DD40E8"/>
    <w:rsid w:val="00DF3177"/>
    <w:rsid w:val="00E20890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776F5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E2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eejang@hanyang.ac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keej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105-E692-415F-9760-1C2A973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13</cp:revision>
  <dcterms:created xsi:type="dcterms:W3CDTF">2023-02-02T06:31:00Z</dcterms:created>
  <dcterms:modified xsi:type="dcterms:W3CDTF">2025-10-10T09:45:00Z</dcterms:modified>
</cp:coreProperties>
</file>